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57F8" w14:textId="41C6D76A" w:rsidR="00CA7C5E" w:rsidRPr="00BE0F7E" w:rsidRDefault="009A7B01" w:rsidP="00E5434C">
      <w:pPr>
        <w:pStyle w:val="AHPRAHeadline"/>
        <w:spacing w:before="120" w:after="120" w:line="240" w:lineRule="auto"/>
        <w:rPr>
          <w:bCs/>
          <w:noProof/>
        </w:rPr>
      </w:pPr>
      <w:r>
        <w:rPr>
          <w:rFonts w:cs="Arial"/>
          <w:noProof/>
          <w:color w:val="00BCE4"/>
          <w:sz w:val="32"/>
          <w:szCs w:val="52"/>
          <w:lang w:eastAsia="en-A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3679864C" wp14:editId="3AA2CE9F">
                <wp:simplePos x="0" y="0"/>
                <wp:positionH relativeFrom="column">
                  <wp:posOffset>-887095</wp:posOffset>
                </wp:positionH>
                <wp:positionV relativeFrom="paragraph">
                  <wp:posOffset>382905</wp:posOffset>
                </wp:positionV>
                <wp:extent cx="460819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3D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9.85pt;margin-top:30.15pt;width:362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J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/Seba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"/>
            </w:pict>
          </mc:Fallback>
        </mc:AlternateContent>
      </w:r>
      <w:r w:rsidR="007535BA">
        <w:rPr>
          <w:lang w:val="en-US"/>
        </w:rPr>
        <w:t xml:space="preserve">Agency Management Committee </w:t>
      </w:r>
      <w:r w:rsidR="00DA05B1">
        <w:rPr>
          <w:lang w:val="en-US"/>
        </w:rPr>
        <w:t>c</w:t>
      </w:r>
      <w:r w:rsidR="00CA7C5E" w:rsidRPr="00BE0F7E">
        <w:t>ommuniqué</w:t>
      </w:r>
    </w:p>
    <w:p w14:paraId="536286E8" w14:textId="77777777" w:rsidR="00DA05B1" w:rsidRDefault="00DA05B1" w:rsidP="00E5434C">
      <w:pPr>
        <w:spacing w:after="120" w:line="240" w:lineRule="auto"/>
        <w:jc w:val="both"/>
        <w:outlineLvl w:val="0"/>
        <w:rPr>
          <w:b/>
        </w:rPr>
      </w:pPr>
    </w:p>
    <w:p w14:paraId="101F9E30" w14:textId="27B971AD" w:rsidR="00CA7C5E" w:rsidRPr="00DB0EB1" w:rsidRDefault="004929E1" w:rsidP="00E5434C">
      <w:pPr>
        <w:spacing w:after="120" w:line="240" w:lineRule="auto"/>
        <w:jc w:val="both"/>
        <w:outlineLvl w:val="0"/>
        <w:rPr>
          <w:b/>
        </w:rPr>
      </w:pPr>
      <w:r>
        <w:rPr>
          <w:b/>
        </w:rPr>
        <w:t xml:space="preserve">August </w:t>
      </w:r>
      <w:r w:rsidR="00AD3CFA" w:rsidRPr="00DB0EB1">
        <w:rPr>
          <w:b/>
        </w:rPr>
        <w:t>2019</w:t>
      </w:r>
    </w:p>
    <w:p w14:paraId="4D62EA6C" w14:textId="5E91BCE4" w:rsidR="00E5434C" w:rsidRDefault="001C28A6" w:rsidP="00E96754">
      <w:pPr>
        <w:pStyle w:val="AHPRAbody"/>
        <w:spacing w:after="120"/>
        <w:jc w:val="both"/>
      </w:pPr>
      <w:r w:rsidRPr="00BE0F7E">
        <w:rPr>
          <w:szCs w:val="20"/>
        </w:rPr>
        <w:t xml:space="preserve">The </w:t>
      </w:r>
      <w:r w:rsidR="00AF614E">
        <w:rPr>
          <w:szCs w:val="20"/>
        </w:rPr>
        <w:t>1</w:t>
      </w:r>
      <w:r w:rsidR="00F847A3">
        <w:rPr>
          <w:szCs w:val="20"/>
        </w:rPr>
        <w:t>1</w:t>
      </w:r>
      <w:r w:rsidR="004929E1">
        <w:rPr>
          <w:szCs w:val="20"/>
        </w:rPr>
        <w:t>2</w:t>
      </w:r>
      <w:r w:rsidR="003E1AC7">
        <w:rPr>
          <w:szCs w:val="20"/>
        </w:rPr>
        <w:t>th</w:t>
      </w:r>
      <w:r w:rsidR="009050F7">
        <w:rPr>
          <w:szCs w:val="20"/>
        </w:rPr>
        <w:t xml:space="preserve"> </w:t>
      </w:r>
      <w:r w:rsidRPr="00BE0F7E">
        <w:rPr>
          <w:szCs w:val="20"/>
        </w:rPr>
        <w:t xml:space="preserve">meeting of the </w:t>
      </w:r>
      <w:hyperlink r:id="rId8" w:history="1">
        <w:r w:rsidR="008F2BF9" w:rsidRPr="002513DC">
          <w:rPr>
            <w:rStyle w:val="Hyperlink"/>
            <w:szCs w:val="20"/>
          </w:rPr>
          <w:t>Agency Management Committee</w:t>
        </w:r>
      </w:hyperlink>
      <w:r w:rsidR="000759D8">
        <w:rPr>
          <w:szCs w:val="20"/>
        </w:rPr>
        <w:t xml:space="preserve"> </w:t>
      </w:r>
      <w:r w:rsidR="000A0C8A">
        <w:rPr>
          <w:szCs w:val="20"/>
        </w:rPr>
        <w:t xml:space="preserve">(AManC) </w:t>
      </w:r>
      <w:r w:rsidRPr="00BE0F7E">
        <w:rPr>
          <w:szCs w:val="20"/>
        </w:rPr>
        <w:t xml:space="preserve">was held on </w:t>
      </w:r>
      <w:r w:rsidR="00751FC3" w:rsidRPr="00683EB8">
        <w:rPr>
          <w:szCs w:val="20"/>
        </w:rPr>
        <w:t>T</w:t>
      </w:r>
      <w:r w:rsidR="008704C8">
        <w:rPr>
          <w:szCs w:val="20"/>
        </w:rPr>
        <w:t>hursday</w:t>
      </w:r>
      <w:r w:rsidR="00794A09" w:rsidRPr="00683EB8">
        <w:rPr>
          <w:szCs w:val="20"/>
        </w:rPr>
        <w:t>,</w:t>
      </w:r>
      <w:r w:rsidR="00AF6DF0" w:rsidRPr="00683EB8">
        <w:rPr>
          <w:szCs w:val="20"/>
        </w:rPr>
        <w:t xml:space="preserve"> </w:t>
      </w:r>
      <w:r w:rsidR="008704C8">
        <w:rPr>
          <w:szCs w:val="20"/>
        </w:rPr>
        <w:t>29 August</w:t>
      </w:r>
      <w:r w:rsidR="00AD3CFA" w:rsidRPr="00683EB8">
        <w:rPr>
          <w:szCs w:val="20"/>
        </w:rPr>
        <w:t xml:space="preserve"> 2019</w:t>
      </w:r>
      <w:r w:rsidR="00D30510" w:rsidRPr="00683EB8">
        <w:rPr>
          <w:szCs w:val="20"/>
        </w:rPr>
        <w:t xml:space="preserve"> </w:t>
      </w:r>
      <w:r w:rsidR="008704C8">
        <w:rPr>
          <w:szCs w:val="20"/>
        </w:rPr>
        <w:t>in Melbourne</w:t>
      </w:r>
      <w:r w:rsidR="0036618C" w:rsidRPr="00683EB8">
        <w:rPr>
          <w:szCs w:val="20"/>
        </w:rPr>
        <w:t>.</w:t>
      </w:r>
      <w:r w:rsidR="000759D8" w:rsidRPr="00683EB8">
        <w:rPr>
          <w:szCs w:val="20"/>
        </w:rPr>
        <w:t xml:space="preserve"> </w:t>
      </w:r>
      <w:r w:rsidR="00E96054" w:rsidRPr="00683EB8">
        <w:t>This C</w:t>
      </w:r>
      <w:r w:rsidR="00C467DF" w:rsidRPr="00683EB8">
        <w:t xml:space="preserve">ommuniqué highlights key discussions and considerations from the </w:t>
      </w:r>
      <w:r w:rsidR="007535BA" w:rsidRPr="00683EB8">
        <w:t>meeting.</w:t>
      </w:r>
      <w:r w:rsidR="00E5434C">
        <w:t xml:space="preserve"> </w:t>
      </w:r>
    </w:p>
    <w:p w14:paraId="478FA69F" w14:textId="38EBE953" w:rsidR="00E6054E" w:rsidRDefault="00E6054E" w:rsidP="00E96754">
      <w:pPr>
        <w:pStyle w:val="AHPRAbody"/>
        <w:spacing w:after="120"/>
        <w:jc w:val="both"/>
        <w:rPr>
          <w:szCs w:val="20"/>
        </w:rPr>
      </w:pPr>
      <w:r w:rsidRPr="00E57BDE">
        <w:rPr>
          <w:szCs w:val="20"/>
        </w:rPr>
        <w:t xml:space="preserve">The </w:t>
      </w:r>
      <w:r w:rsidR="00961BB5">
        <w:rPr>
          <w:szCs w:val="20"/>
        </w:rPr>
        <w:t xml:space="preserve">Chair </w:t>
      </w:r>
      <w:r w:rsidRPr="00E57BDE">
        <w:rPr>
          <w:szCs w:val="20"/>
        </w:rPr>
        <w:t>acknowledged the Traditional Owners of the land</w:t>
      </w:r>
      <w:r w:rsidR="002A7281">
        <w:rPr>
          <w:szCs w:val="20"/>
        </w:rPr>
        <w:t>s</w:t>
      </w:r>
      <w:r w:rsidRPr="00E57BDE">
        <w:rPr>
          <w:szCs w:val="20"/>
        </w:rPr>
        <w:t xml:space="preserve"> on which the meeting was being held and paid respect to their Elders, past and present.</w:t>
      </w:r>
      <w:r w:rsidR="002469F3">
        <w:rPr>
          <w:szCs w:val="20"/>
        </w:rPr>
        <w:t xml:space="preserve"> </w:t>
      </w:r>
    </w:p>
    <w:p w14:paraId="6CF7EC3D" w14:textId="18086C65" w:rsidR="001E7B06" w:rsidRDefault="001E7B06" w:rsidP="00E96754">
      <w:pPr>
        <w:pStyle w:val="AHPRAbody"/>
        <w:spacing w:after="120"/>
        <w:jc w:val="both"/>
        <w:rPr>
          <w:rFonts w:cs="Times New Roman"/>
          <w:b/>
          <w:color w:val="007DC3"/>
          <w:lang w:eastAsia="en-AU"/>
        </w:rPr>
      </w:pPr>
      <w:r w:rsidRPr="001E7B06">
        <w:rPr>
          <w:rFonts w:cs="Times New Roman"/>
          <w:b/>
          <w:color w:val="007DC3"/>
          <w:lang w:eastAsia="en-AU"/>
        </w:rPr>
        <w:t xml:space="preserve">Chair’s </w:t>
      </w:r>
      <w:r w:rsidR="00DA05B1">
        <w:rPr>
          <w:rFonts w:cs="Times New Roman"/>
          <w:b/>
          <w:color w:val="007DC3"/>
          <w:lang w:eastAsia="en-AU"/>
        </w:rPr>
        <w:t>r</w:t>
      </w:r>
      <w:r w:rsidRPr="001E7B06">
        <w:rPr>
          <w:rFonts w:cs="Times New Roman"/>
          <w:b/>
          <w:color w:val="007DC3"/>
          <w:lang w:eastAsia="en-AU"/>
        </w:rPr>
        <w:t xml:space="preserve">eport </w:t>
      </w:r>
    </w:p>
    <w:p w14:paraId="40D0A0D9" w14:textId="77777777" w:rsidR="000E7E3A" w:rsidRPr="005C14E1" w:rsidRDefault="000E7E3A" w:rsidP="00E96754">
      <w:pPr>
        <w:pStyle w:val="AHPRAbody"/>
        <w:spacing w:after="120"/>
        <w:jc w:val="both"/>
        <w:rPr>
          <w:szCs w:val="20"/>
        </w:rPr>
      </w:pPr>
      <w:r w:rsidRPr="005C14E1">
        <w:rPr>
          <w:szCs w:val="20"/>
        </w:rPr>
        <w:t>Members noted t</w:t>
      </w:r>
      <w:r>
        <w:rPr>
          <w:szCs w:val="20"/>
        </w:rPr>
        <w:t>he update provided by the Chair</w:t>
      </w:r>
      <w:r w:rsidRPr="005C14E1">
        <w:rPr>
          <w:szCs w:val="20"/>
        </w:rPr>
        <w:t xml:space="preserve"> including:</w:t>
      </w:r>
    </w:p>
    <w:p w14:paraId="1EB789C4" w14:textId="420E81FD" w:rsidR="000E7E3A" w:rsidRPr="00AF614E" w:rsidRDefault="00DD6434" w:rsidP="00E96754">
      <w:pPr>
        <w:pStyle w:val="AHPRAbody"/>
        <w:numPr>
          <w:ilvl w:val="0"/>
          <w:numId w:val="15"/>
        </w:numPr>
        <w:spacing w:after="120"/>
        <w:ind w:left="426" w:hanging="426"/>
      </w:pPr>
      <w:r>
        <w:t xml:space="preserve">The </w:t>
      </w:r>
      <w:r w:rsidR="00E96754">
        <w:t xml:space="preserve">chairing of the </w:t>
      </w:r>
      <w:r>
        <w:t xml:space="preserve">Accreditation Advisory Committee </w:t>
      </w:r>
      <w:r w:rsidR="000E7E3A" w:rsidRPr="00AF614E">
        <w:t xml:space="preserve">meeting held on </w:t>
      </w:r>
      <w:r>
        <w:t>13 August 2019.</w:t>
      </w:r>
    </w:p>
    <w:p w14:paraId="2CC0808B" w14:textId="57B29D2F" w:rsidR="002469F3" w:rsidRPr="00D75397" w:rsidRDefault="001E7B06" w:rsidP="00E96754">
      <w:pPr>
        <w:pStyle w:val="AHPRAbody"/>
        <w:spacing w:after="120"/>
        <w:rPr>
          <w:rFonts w:cs="Times New Roman"/>
          <w:b/>
          <w:color w:val="007DC3"/>
          <w:lang w:eastAsia="en-AU"/>
        </w:rPr>
      </w:pPr>
      <w:r w:rsidRPr="00D75397">
        <w:rPr>
          <w:rFonts w:cs="Times New Roman"/>
          <w:b/>
          <w:color w:val="007DC3"/>
          <w:lang w:eastAsia="en-AU"/>
        </w:rPr>
        <w:t xml:space="preserve">CEO </w:t>
      </w:r>
      <w:r w:rsidR="00DA05B1">
        <w:rPr>
          <w:rFonts w:cs="Times New Roman"/>
          <w:b/>
          <w:color w:val="007DC3"/>
          <w:lang w:eastAsia="en-AU"/>
        </w:rPr>
        <w:t>r</w:t>
      </w:r>
      <w:r w:rsidRPr="00D75397">
        <w:rPr>
          <w:rFonts w:cs="Times New Roman"/>
          <w:b/>
          <w:color w:val="007DC3"/>
          <w:lang w:eastAsia="en-AU"/>
        </w:rPr>
        <w:t>eport</w:t>
      </w:r>
    </w:p>
    <w:p w14:paraId="23E2D96B" w14:textId="173B815E" w:rsidR="00DD290C" w:rsidRDefault="00DD290C" w:rsidP="00E96754">
      <w:pPr>
        <w:pStyle w:val="AHPRAbody"/>
        <w:spacing w:after="120"/>
        <w:rPr>
          <w:szCs w:val="20"/>
        </w:rPr>
      </w:pPr>
      <w:r w:rsidRPr="00842E5D">
        <w:rPr>
          <w:szCs w:val="20"/>
        </w:rPr>
        <w:t xml:space="preserve">Members noted the written report and the verbal update from </w:t>
      </w:r>
      <w:r>
        <w:rPr>
          <w:szCs w:val="20"/>
        </w:rPr>
        <w:t xml:space="preserve">CEO Mr </w:t>
      </w:r>
      <w:r w:rsidR="00EA7579">
        <w:rPr>
          <w:szCs w:val="20"/>
        </w:rPr>
        <w:t>Fletcher</w:t>
      </w:r>
      <w:r w:rsidRPr="00842E5D">
        <w:rPr>
          <w:szCs w:val="20"/>
        </w:rPr>
        <w:t>, including:</w:t>
      </w:r>
    </w:p>
    <w:p w14:paraId="5EF8DCAF" w14:textId="29C6DCAC" w:rsidR="007B3DF9" w:rsidRPr="0016769E" w:rsidRDefault="007B3DF9" w:rsidP="00E96754">
      <w:pPr>
        <w:pStyle w:val="AHPRAitemlevel2"/>
        <w:numPr>
          <w:ilvl w:val="0"/>
          <w:numId w:val="13"/>
        </w:numPr>
        <w:spacing w:before="0" w:after="120" w:line="240" w:lineRule="auto"/>
        <w:ind w:left="567" w:hanging="567"/>
        <w:rPr>
          <w:rFonts w:cs="Arial"/>
          <w:b w:val="0"/>
        </w:rPr>
      </w:pPr>
      <w:proofErr w:type="spellStart"/>
      <w:r w:rsidRPr="00327D02">
        <w:rPr>
          <w:rFonts w:cs="Arial"/>
          <w:b w:val="0"/>
        </w:rPr>
        <w:t>AManC</w:t>
      </w:r>
      <w:proofErr w:type="spellEnd"/>
      <w:r w:rsidRPr="00327D02">
        <w:rPr>
          <w:rFonts w:cs="Arial"/>
          <w:b w:val="0"/>
        </w:rPr>
        <w:t xml:space="preserve"> vacancies – the next recruitment round </w:t>
      </w:r>
      <w:r>
        <w:rPr>
          <w:rFonts w:cs="Arial"/>
          <w:b w:val="0"/>
        </w:rPr>
        <w:t xml:space="preserve">impacts </w:t>
      </w:r>
      <w:r w:rsidRPr="00327D02">
        <w:rPr>
          <w:rFonts w:cs="Arial"/>
          <w:b w:val="0"/>
        </w:rPr>
        <w:t xml:space="preserve">four </w:t>
      </w:r>
      <w:r>
        <w:rPr>
          <w:rFonts w:cs="Arial"/>
          <w:b w:val="0"/>
        </w:rPr>
        <w:t xml:space="preserve">current </w:t>
      </w:r>
      <w:r w:rsidRPr="00327D02">
        <w:rPr>
          <w:rFonts w:cs="Arial"/>
          <w:b w:val="0"/>
        </w:rPr>
        <w:t xml:space="preserve">members whose terms are due to expire in June 2020 </w:t>
      </w:r>
      <w:r>
        <w:rPr>
          <w:rFonts w:cs="Arial"/>
          <w:b w:val="0"/>
        </w:rPr>
        <w:t>and are all eligible for re-appointment</w:t>
      </w:r>
      <w:r w:rsidR="00E96754">
        <w:rPr>
          <w:rFonts w:cs="Arial"/>
          <w:b w:val="0"/>
        </w:rPr>
        <w:t>.</w:t>
      </w:r>
      <w:r w:rsidRPr="00327D02">
        <w:rPr>
          <w:rFonts w:cs="Arial"/>
          <w:b w:val="0"/>
        </w:rPr>
        <w:t xml:space="preserve"> </w:t>
      </w:r>
      <w:r w:rsidRPr="0016769E">
        <w:rPr>
          <w:rFonts w:cs="Arial"/>
          <w:b w:val="0"/>
        </w:rPr>
        <w:t xml:space="preserve">The CEO is writing to the Chair AHMAC about the proposed </w:t>
      </w:r>
      <w:r w:rsidR="00E96754">
        <w:rPr>
          <w:rFonts w:cs="Arial"/>
          <w:b w:val="0"/>
        </w:rPr>
        <w:t xml:space="preserve">advertising and recruitment </w:t>
      </w:r>
      <w:r w:rsidRPr="0016769E">
        <w:rPr>
          <w:rFonts w:cs="Arial"/>
          <w:b w:val="0"/>
        </w:rPr>
        <w:t xml:space="preserve">process and to seek jurisdictional nominations to the selection advisory panel.  </w:t>
      </w:r>
    </w:p>
    <w:p w14:paraId="2677A192" w14:textId="329F02AA" w:rsidR="00E96754" w:rsidRDefault="00E96754" w:rsidP="00E96754">
      <w:pPr>
        <w:pStyle w:val="AHPRAitemlevel2"/>
        <w:numPr>
          <w:ilvl w:val="0"/>
          <w:numId w:val="13"/>
        </w:numPr>
        <w:spacing w:before="0" w:after="120" w:line="240" w:lineRule="auto"/>
        <w:ind w:left="567" w:hanging="567"/>
        <w:rPr>
          <w:b w:val="0"/>
          <w:szCs w:val="20"/>
        </w:rPr>
      </w:pPr>
      <w:r>
        <w:rPr>
          <w:rFonts w:cs="Arial"/>
          <w:b w:val="0"/>
        </w:rPr>
        <w:t xml:space="preserve">AHPRA and the Medical Board of Australia will commission </w:t>
      </w:r>
      <w:r w:rsidR="007B3DF9" w:rsidRPr="0016769E">
        <w:rPr>
          <w:rFonts w:cs="Arial"/>
          <w:b w:val="0"/>
        </w:rPr>
        <w:t xml:space="preserve">Professor Ron Patterson </w:t>
      </w:r>
      <w:r>
        <w:rPr>
          <w:rFonts w:cs="Arial"/>
          <w:b w:val="0"/>
        </w:rPr>
        <w:t xml:space="preserve">to undertake </w:t>
      </w:r>
      <w:r w:rsidR="007B3DF9" w:rsidRPr="0016769E">
        <w:rPr>
          <w:rFonts w:cs="Arial"/>
          <w:b w:val="0"/>
        </w:rPr>
        <w:t>a follow up ‘health check’ review</w:t>
      </w:r>
      <w:r>
        <w:rPr>
          <w:rFonts w:cs="Arial"/>
          <w:b w:val="0"/>
        </w:rPr>
        <w:t xml:space="preserve"> of implementation of recommendations</w:t>
      </w:r>
      <w:bookmarkStart w:id="0" w:name="_GoBack"/>
      <w:bookmarkEnd w:id="0"/>
      <w:r w:rsidR="007B3DF9" w:rsidRPr="0016769E">
        <w:rPr>
          <w:rFonts w:cs="Arial"/>
          <w:b w:val="0"/>
        </w:rPr>
        <w:t xml:space="preserve">, three years after he delivered his chaperone review </w:t>
      </w:r>
      <w:r w:rsidR="007B3DF9" w:rsidRPr="005D0E95">
        <w:rPr>
          <w:rFonts w:cs="Arial"/>
          <w:b w:val="0"/>
        </w:rPr>
        <w:t xml:space="preserve">report.  </w:t>
      </w:r>
      <w:r w:rsidR="007B3DF9">
        <w:rPr>
          <w:rFonts w:cs="Arial"/>
          <w:b w:val="0"/>
        </w:rPr>
        <w:t>T</w:t>
      </w:r>
      <w:r w:rsidR="007B3DF9" w:rsidRPr="005D0E95">
        <w:rPr>
          <w:rFonts w:cs="Arial"/>
          <w:b w:val="0"/>
        </w:rPr>
        <w:t xml:space="preserve">he review </w:t>
      </w:r>
      <w:r w:rsidR="007B3DF9">
        <w:rPr>
          <w:rFonts w:cs="Arial"/>
          <w:b w:val="0"/>
        </w:rPr>
        <w:t xml:space="preserve">is planned to commence </w:t>
      </w:r>
      <w:r w:rsidR="007B3DF9" w:rsidRPr="005D0E95">
        <w:rPr>
          <w:rFonts w:cs="Arial"/>
          <w:b w:val="0"/>
        </w:rPr>
        <w:t>later in 2019</w:t>
      </w:r>
    </w:p>
    <w:p w14:paraId="7CCCF500" w14:textId="2C0A6955" w:rsidR="00E96754" w:rsidRPr="00E96754" w:rsidRDefault="007B3DF9" w:rsidP="00E96754">
      <w:pPr>
        <w:pStyle w:val="AHPRAitemlevel2"/>
        <w:numPr>
          <w:ilvl w:val="0"/>
          <w:numId w:val="13"/>
        </w:numPr>
        <w:spacing w:before="0" w:after="120" w:line="240" w:lineRule="auto"/>
        <w:ind w:left="567" w:hanging="567"/>
        <w:rPr>
          <w:b w:val="0"/>
          <w:szCs w:val="20"/>
        </w:rPr>
      </w:pPr>
      <w:r w:rsidRPr="00E96754">
        <w:rPr>
          <w:b w:val="0"/>
        </w:rPr>
        <w:t xml:space="preserve">The CEO appeared at the Queensland Health, Communities, Disability Services and Domestic and Family Violence Prevention Committee public hearing on Monday 19 August 2019 </w:t>
      </w:r>
      <w:r w:rsidR="00E96754" w:rsidRPr="00E96754">
        <w:t xml:space="preserve">along </w:t>
      </w:r>
      <w:r w:rsidRPr="00E96754">
        <w:rPr>
          <w:b w:val="0"/>
        </w:rPr>
        <w:t xml:space="preserve">with the Queensland Health Ombudsman.  </w:t>
      </w:r>
    </w:p>
    <w:p w14:paraId="5FA5EA6A" w14:textId="567E20A6" w:rsidR="00643521" w:rsidRPr="00E96754" w:rsidRDefault="00DD290C" w:rsidP="00E96754">
      <w:pPr>
        <w:pStyle w:val="AHPRAitemlevel2"/>
        <w:numPr>
          <w:ilvl w:val="0"/>
          <w:numId w:val="0"/>
        </w:numPr>
        <w:spacing w:before="0" w:after="120" w:line="240" w:lineRule="auto"/>
        <w:rPr>
          <w:rFonts w:cs="Times New Roman"/>
          <w:color w:val="007DC3"/>
          <w:lang w:eastAsia="en-AU"/>
        </w:rPr>
      </w:pPr>
      <w:r w:rsidRPr="00E96754">
        <w:rPr>
          <w:rFonts w:cs="Times New Roman"/>
          <w:color w:val="007DC3"/>
          <w:lang w:eastAsia="en-AU"/>
        </w:rPr>
        <w:t>Business items</w:t>
      </w:r>
    </w:p>
    <w:p w14:paraId="76B317FE" w14:textId="2F8D41CC" w:rsidR="009D2315" w:rsidRDefault="00DD290C" w:rsidP="00E96754">
      <w:pPr>
        <w:pStyle w:val="AHPRANumberedlistlevel1"/>
        <w:numPr>
          <w:ilvl w:val="0"/>
          <w:numId w:val="0"/>
        </w:numPr>
        <w:spacing w:after="120"/>
        <w:ind w:left="369" w:hanging="369"/>
      </w:pPr>
      <w:r>
        <w:t>In other business items, the Committee:</w:t>
      </w:r>
    </w:p>
    <w:p w14:paraId="0109096A" w14:textId="18446154" w:rsidR="001353D6" w:rsidRPr="0049473F" w:rsidRDefault="001353D6" w:rsidP="00E96754">
      <w:pPr>
        <w:pStyle w:val="AHPRANumberedlistlevel1"/>
        <w:numPr>
          <w:ilvl w:val="0"/>
          <w:numId w:val="14"/>
        </w:numPr>
        <w:spacing w:after="120"/>
        <w:ind w:left="284" w:hanging="284"/>
      </w:pPr>
      <w:r w:rsidRPr="00567B6E">
        <w:t xml:space="preserve">approved the </w:t>
      </w:r>
      <w:r>
        <w:t xml:space="preserve">adoption of the </w:t>
      </w:r>
      <w:r w:rsidRPr="00567B6E">
        <w:t>annual accounts for 2018/19</w:t>
      </w:r>
      <w:r>
        <w:t>,</w:t>
      </w:r>
    </w:p>
    <w:p w14:paraId="69850748" w14:textId="452ADECC" w:rsidR="00E96754" w:rsidRDefault="001353D6" w:rsidP="00E96754">
      <w:pPr>
        <w:pStyle w:val="AHPRANumberedlistlevel1"/>
        <w:numPr>
          <w:ilvl w:val="0"/>
          <w:numId w:val="14"/>
        </w:numPr>
        <w:spacing w:after="120"/>
        <w:ind w:left="284" w:hanging="284"/>
      </w:pPr>
      <w:r>
        <w:t xml:space="preserve">approved the CEO to execute </w:t>
      </w:r>
      <w:r w:rsidR="00E96754">
        <w:t xml:space="preserve">an agreement with an information technology vendor </w:t>
      </w:r>
    </w:p>
    <w:p w14:paraId="57A4BE15" w14:textId="2AC503A9" w:rsidR="001353D6" w:rsidRDefault="001353D6" w:rsidP="00E96754">
      <w:pPr>
        <w:pStyle w:val="AHPRANumberedlistlevel1"/>
        <w:numPr>
          <w:ilvl w:val="0"/>
          <w:numId w:val="14"/>
        </w:numPr>
        <w:spacing w:after="120"/>
        <w:ind w:left="284" w:hanging="284"/>
      </w:pPr>
      <w:r w:rsidRPr="009C09A9">
        <w:t xml:space="preserve">endorsed amendments to AHPRA’s financial delegations’ policy and schedule </w:t>
      </w:r>
    </w:p>
    <w:p w14:paraId="72139BCF" w14:textId="264F493F" w:rsidR="001353D6" w:rsidRPr="00356A1D" w:rsidRDefault="001353D6" w:rsidP="00E96754">
      <w:pPr>
        <w:pStyle w:val="AHPRANumberedlistlevel1"/>
        <w:numPr>
          <w:ilvl w:val="0"/>
          <w:numId w:val="14"/>
        </w:numPr>
        <w:spacing w:after="120"/>
        <w:ind w:left="284" w:hanging="284"/>
      </w:pPr>
      <w:r w:rsidRPr="00356A1D">
        <w:t xml:space="preserve">endorsed the draft fourth quarter 2018-19 Strategic Performance Report </w:t>
      </w:r>
      <w:r>
        <w:t xml:space="preserve">and </w:t>
      </w:r>
      <w:r w:rsidRPr="00356A1D">
        <w:t>Strategic Theme Cards, Reporting Schedule and Glossary</w:t>
      </w:r>
      <w:r>
        <w:t>,</w:t>
      </w:r>
      <w:r w:rsidRPr="00356A1D">
        <w:t xml:space="preserve"> </w:t>
      </w:r>
    </w:p>
    <w:p w14:paraId="47151B77" w14:textId="5C1B3FF6" w:rsidR="001353D6" w:rsidRDefault="001353D6" w:rsidP="00E96754">
      <w:pPr>
        <w:pStyle w:val="AHPRANumberedlistlevel1"/>
        <w:numPr>
          <w:ilvl w:val="0"/>
          <w:numId w:val="14"/>
        </w:numPr>
        <w:spacing w:after="120"/>
        <w:ind w:left="284" w:hanging="284"/>
      </w:pPr>
      <w:r w:rsidRPr="009C09A9">
        <w:t xml:space="preserve">approved the </w:t>
      </w:r>
      <w:r>
        <w:t xml:space="preserve">AHPRA </w:t>
      </w:r>
      <w:r w:rsidRPr="009C09A9">
        <w:t>2019-20 capital budget</w:t>
      </w:r>
      <w:r>
        <w:t xml:space="preserve">, </w:t>
      </w:r>
    </w:p>
    <w:p w14:paraId="29AEFB98" w14:textId="6F0F99D8" w:rsidR="001353D6" w:rsidRPr="001353D6" w:rsidRDefault="001353D6" w:rsidP="00E96754">
      <w:pPr>
        <w:pStyle w:val="AHPRANumberedlistlevel1"/>
        <w:numPr>
          <w:ilvl w:val="0"/>
          <w:numId w:val="14"/>
        </w:numPr>
        <w:spacing w:after="120"/>
        <w:ind w:left="284" w:hanging="284"/>
      </w:pPr>
      <w:r w:rsidRPr="001353D6">
        <w:t xml:space="preserve">noted the findings from the </w:t>
      </w:r>
      <w:bookmarkStart w:id="1" w:name="_Hlk17271958"/>
      <w:r w:rsidRPr="001353D6">
        <w:t xml:space="preserve">Capability Review of the Australian Prudential Regulation </w:t>
      </w:r>
      <w:bookmarkEnd w:id="1"/>
      <w:r w:rsidR="00227421" w:rsidRPr="001353D6">
        <w:t>Authority</w:t>
      </w:r>
      <w:r w:rsidR="00227421">
        <w:t xml:space="preserve"> and</w:t>
      </w:r>
      <w:r>
        <w:t xml:space="preserve"> </w:t>
      </w:r>
      <w:r w:rsidRPr="001353D6">
        <w:t xml:space="preserve">agreed to incorporate the critical lessons from the </w:t>
      </w:r>
      <w:r w:rsidR="00E96754">
        <w:t xml:space="preserve">review </w:t>
      </w:r>
      <w:r w:rsidRPr="001353D6">
        <w:t>into our work underway to develop the 2020-25 National Registration and Accreditation Scheme Strategy</w:t>
      </w:r>
    </w:p>
    <w:p w14:paraId="1C71B170" w14:textId="3FB76C80" w:rsidR="001353D6" w:rsidRDefault="00227421" w:rsidP="00E96754">
      <w:pPr>
        <w:pStyle w:val="AHPRANumberedlistlevel1"/>
        <w:numPr>
          <w:ilvl w:val="0"/>
          <w:numId w:val="14"/>
        </w:numPr>
        <w:spacing w:after="120"/>
        <w:ind w:left="284" w:hanging="284"/>
      </w:pPr>
      <w:r w:rsidRPr="00227421">
        <w:t>noted the update on the Aboriginal and Torres Strait Islander health strategy and noted the invitation for Committee members to form part of the pilot group for cultural safety training</w:t>
      </w:r>
      <w:r>
        <w:t>.</w:t>
      </w:r>
    </w:p>
    <w:p w14:paraId="7ACA4F6D" w14:textId="77777777" w:rsidR="00E96754" w:rsidRDefault="00E96754" w:rsidP="00E96754">
      <w:pPr>
        <w:pStyle w:val="AHPRANumberedlistlevel1"/>
        <w:numPr>
          <w:ilvl w:val="0"/>
          <w:numId w:val="0"/>
        </w:numPr>
        <w:spacing w:after="120"/>
        <w:ind w:left="284"/>
      </w:pPr>
    </w:p>
    <w:p w14:paraId="268696D8" w14:textId="77777777" w:rsidR="00A51B2A" w:rsidRPr="000450A1" w:rsidRDefault="002A7281" w:rsidP="00E96754">
      <w:pPr>
        <w:pStyle w:val="AHPRAitemlevel2"/>
        <w:numPr>
          <w:ilvl w:val="0"/>
          <w:numId w:val="0"/>
        </w:numPr>
        <w:spacing w:before="0" w:after="120" w:line="240" w:lineRule="auto"/>
        <w:rPr>
          <w:rFonts w:eastAsia="Cambria" w:cs="Times New Roman"/>
          <w:color w:val="007DC3"/>
          <w:szCs w:val="24"/>
          <w:lang w:eastAsia="en-AU"/>
        </w:rPr>
      </w:pPr>
      <w:r>
        <w:rPr>
          <w:rFonts w:eastAsia="Cambria" w:cs="Times New Roman"/>
          <w:color w:val="007DC3"/>
          <w:szCs w:val="24"/>
          <w:lang w:eastAsia="en-AU"/>
        </w:rPr>
        <w:t>Nex</w:t>
      </w:r>
      <w:r w:rsidR="007C3895" w:rsidRPr="00D75397">
        <w:rPr>
          <w:rFonts w:eastAsia="Cambria" w:cs="Times New Roman"/>
          <w:color w:val="007DC3"/>
          <w:szCs w:val="24"/>
          <w:lang w:eastAsia="en-AU"/>
        </w:rPr>
        <w:t>t meeting of the Agency Management Committee</w:t>
      </w:r>
    </w:p>
    <w:p w14:paraId="391886EF" w14:textId="0F43F5BB" w:rsidR="00DA05B1" w:rsidRPr="00DA05B1" w:rsidRDefault="001353D6" w:rsidP="00E96754">
      <w:pPr>
        <w:spacing w:after="120" w:line="240" w:lineRule="auto"/>
        <w:rPr>
          <w:rFonts w:cs="Arial"/>
          <w:szCs w:val="20"/>
          <w:lang w:eastAsia="en-AU"/>
        </w:rPr>
      </w:pPr>
      <w:r>
        <w:rPr>
          <w:rFonts w:cs="Arial"/>
          <w:szCs w:val="20"/>
          <w:lang w:eastAsia="en-AU"/>
        </w:rPr>
        <w:t>17 September 2019</w:t>
      </w:r>
      <w:r w:rsidR="003243D5" w:rsidRPr="00641397">
        <w:rPr>
          <w:rFonts w:cs="Arial"/>
          <w:szCs w:val="20"/>
          <w:lang w:eastAsia="en-AU"/>
        </w:rPr>
        <w:t xml:space="preserve">, </w:t>
      </w:r>
      <w:r>
        <w:rPr>
          <w:rFonts w:cs="Arial"/>
          <w:szCs w:val="20"/>
          <w:lang w:eastAsia="en-AU"/>
        </w:rPr>
        <w:t xml:space="preserve">in Adelaide </w:t>
      </w:r>
    </w:p>
    <w:p w14:paraId="6D790739" w14:textId="77777777" w:rsidR="00E96754" w:rsidRPr="00DA05B1" w:rsidRDefault="00E96754">
      <w:pPr>
        <w:spacing w:after="120" w:line="240" w:lineRule="auto"/>
        <w:rPr>
          <w:rFonts w:cs="Arial"/>
          <w:szCs w:val="20"/>
          <w:lang w:eastAsia="en-AU"/>
        </w:rPr>
      </w:pPr>
    </w:p>
    <w:sectPr w:rsidR="00E96754" w:rsidRPr="00DA05B1" w:rsidSect="00DA05B1">
      <w:footerReference w:type="default" r:id="rId9"/>
      <w:headerReference w:type="first" r:id="rId10"/>
      <w:footerReference w:type="first" r:id="rId11"/>
      <w:pgSz w:w="11906" w:h="16838"/>
      <w:pgMar w:top="993" w:right="1274" w:bottom="567" w:left="1418" w:header="709" w:footer="138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67CE" w14:textId="77777777" w:rsidR="004E558F" w:rsidRDefault="004E558F">
      <w:r>
        <w:separator/>
      </w:r>
    </w:p>
  </w:endnote>
  <w:endnote w:type="continuationSeparator" w:id="0">
    <w:p w14:paraId="6B135978" w14:textId="77777777" w:rsidR="004E558F" w:rsidRDefault="004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B7B4" w14:textId="76BE2CF6" w:rsidR="00836784" w:rsidRPr="00836784" w:rsidRDefault="00836784" w:rsidP="00836784">
    <w:pPr>
      <w:spacing w:after="120"/>
      <w:jc w:val="center"/>
      <w:rPr>
        <w:rFonts w:eastAsia="Cambria"/>
        <w:b/>
        <w:color w:val="404040" w:themeColor="text1" w:themeTint="BF"/>
        <w:szCs w:val="20"/>
        <w:lang w:val="en-US"/>
      </w:rPr>
    </w:pPr>
    <w:r w:rsidRPr="00836784">
      <w:rPr>
        <w:rFonts w:eastAsia="Cambria"/>
        <w:b/>
        <w:color w:val="404040" w:themeColor="text1" w:themeTint="BF"/>
        <w:szCs w:val="20"/>
        <w:lang w:val="en-US"/>
      </w:rPr>
      <w:t>Agency Management Committee</w:t>
    </w:r>
  </w:p>
  <w:p w14:paraId="2C8D4C5C" w14:textId="13AE6AA4" w:rsidR="00836784" w:rsidRPr="00836784" w:rsidRDefault="00836784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r w:rsidRPr="00836784">
      <w:rPr>
        <w:szCs w:val="20"/>
      </w:rPr>
      <w:t>2019-0</w:t>
    </w:r>
    <w:r w:rsidR="007B3DF9">
      <w:rPr>
        <w:szCs w:val="20"/>
      </w:rPr>
      <w:t>8</w:t>
    </w:r>
    <w:r w:rsidRPr="00836784">
      <w:rPr>
        <w:szCs w:val="20"/>
      </w:rPr>
      <w:t xml:space="preserve"> </w:t>
    </w:r>
    <w:proofErr w:type="spellStart"/>
    <w:r w:rsidRPr="00836784">
      <w:rPr>
        <w:szCs w:val="20"/>
      </w:rPr>
      <w:t>AManC</w:t>
    </w:r>
    <w:proofErr w:type="spellEnd"/>
    <w:r>
      <w:rPr>
        <w:szCs w:val="20"/>
      </w:rPr>
      <w:t xml:space="preserve"> - Communiqu</w:t>
    </w:r>
    <w:r w:rsidR="00641397" w:rsidRPr="00BE0F7E">
      <w:t>é</w:t>
    </w:r>
  </w:p>
  <w:p w14:paraId="43B72257" w14:textId="1BDC70FD" w:rsidR="00836784" w:rsidRPr="00836784" w:rsidRDefault="00E96754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sdt>
      <w:sdtPr>
        <w:rPr>
          <w:rFonts w:eastAsia="Cambria" w:cs="Arial"/>
          <w:color w:val="5F5E62"/>
          <w:szCs w:val="20"/>
          <w:lang w:val="en-US"/>
        </w:rPr>
        <w:id w:val="5801550"/>
        <w:docPartObj>
          <w:docPartGallery w:val="Page Numbers (Top of Page)"/>
          <w:docPartUnique/>
        </w:docPartObj>
      </w:sdtPr>
      <w:sdtEndPr/>
      <w:sdtContent>
        <w:r w:rsidR="00836784" w:rsidRPr="00836784">
          <w:rPr>
            <w:rFonts w:eastAsia="Cambria" w:cs="Arial"/>
            <w:color w:val="5F5E62"/>
            <w:szCs w:val="20"/>
            <w:lang w:val="en-US"/>
          </w:rPr>
          <w:t xml:space="preserve">Page 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PAGE </w:instrTex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836784">
          <w:rPr>
            <w:rFonts w:eastAsia="Cambria" w:cs="Arial"/>
            <w:noProof/>
            <w:color w:val="5F5E62"/>
            <w:szCs w:val="20"/>
            <w:lang w:val="en-US"/>
          </w:rPr>
          <w:t>1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  <w:r w:rsidR="00836784" w:rsidRPr="00836784">
          <w:rPr>
            <w:rFonts w:eastAsia="Cambria" w:cs="Arial"/>
            <w:color w:val="5F5E62"/>
            <w:szCs w:val="20"/>
            <w:lang w:val="en-US"/>
          </w:rPr>
          <w:t xml:space="preserve"> of 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NUMPAGES  </w:instrTex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836784">
          <w:rPr>
            <w:rFonts w:eastAsia="Cambria" w:cs="Arial"/>
            <w:noProof/>
            <w:color w:val="5F5E62"/>
            <w:szCs w:val="20"/>
            <w:lang w:val="en-US"/>
          </w:rPr>
          <w:t>2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</w:sdtContent>
    </w:sdt>
  </w:p>
  <w:p w14:paraId="3EEFC55A" w14:textId="2155E1A5" w:rsidR="00FA2CB5" w:rsidRPr="0035788D" w:rsidRDefault="00FA2CB5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C796" w14:textId="77777777" w:rsidR="00836784" w:rsidRPr="00836784" w:rsidRDefault="00836784" w:rsidP="00836784">
    <w:pPr>
      <w:spacing w:after="120"/>
      <w:jc w:val="center"/>
      <w:rPr>
        <w:rFonts w:eastAsia="Cambria"/>
        <w:b/>
        <w:color w:val="404040" w:themeColor="text1" w:themeTint="BF"/>
        <w:szCs w:val="20"/>
        <w:lang w:val="en-US"/>
      </w:rPr>
    </w:pPr>
    <w:r w:rsidRPr="00836784">
      <w:rPr>
        <w:rFonts w:eastAsia="Cambria"/>
        <w:b/>
        <w:color w:val="404040" w:themeColor="text1" w:themeTint="BF"/>
        <w:szCs w:val="20"/>
        <w:lang w:val="en-US"/>
      </w:rPr>
      <w:t>Agency Management Committee</w:t>
    </w:r>
  </w:p>
  <w:p w14:paraId="18B10D88" w14:textId="5C911CF1" w:rsidR="00836784" w:rsidRPr="00836784" w:rsidRDefault="00836784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r w:rsidRPr="00836784">
      <w:rPr>
        <w:szCs w:val="20"/>
      </w:rPr>
      <w:t>2019-0</w:t>
    </w:r>
    <w:r w:rsidR="007B3DF9">
      <w:rPr>
        <w:szCs w:val="20"/>
      </w:rPr>
      <w:t>8</w:t>
    </w:r>
    <w:r w:rsidRPr="00836784">
      <w:rPr>
        <w:szCs w:val="20"/>
      </w:rPr>
      <w:t xml:space="preserve"> </w:t>
    </w:r>
    <w:proofErr w:type="spellStart"/>
    <w:r w:rsidRPr="00836784">
      <w:rPr>
        <w:szCs w:val="20"/>
      </w:rPr>
      <w:t>AManC</w:t>
    </w:r>
    <w:proofErr w:type="spellEnd"/>
    <w:r>
      <w:rPr>
        <w:szCs w:val="20"/>
      </w:rPr>
      <w:t xml:space="preserve"> - Communiqu</w:t>
    </w:r>
    <w:r w:rsidR="00683EB8" w:rsidRPr="00BE0F7E">
      <w:t>é</w:t>
    </w:r>
  </w:p>
  <w:p w14:paraId="7F975882" w14:textId="7B058AA9" w:rsidR="00325640" w:rsidRPr="00836784" w:rsidRDefault="00E96754" w:rsidP="00325640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sdt>
      <w:sdtPr>
        <w:rPr>
          <w:rFonts w:eastAsia="Cambria" w:cs="Arial"/>
          <w:color w:val="5F5E62"/>
          <w:szCs w:val="20"/>
          <w:lang w:val="en-US"/>
        </w:rPr>
        <w:id w:val="-1380165203"/>
        <w:docPartObj>
          <w:docPartGallery w:val="Page Numbers (Top of Page)"/>
          <w:docPartUnique/>
        </w:docPartObj>
      </w:sdtPr>
      <w:sdtEndPr/>
      <w:sdtContent>
        <w:r w:rsidR="00325640" w:rsidRPr="00836784">
          <w:rPr>
            <w:rFonts w:eastAsia="Cambria" w:cs="Arial"/>
            <w:color w:val="5F5E62"/>
            <w:szCs w:val="20"/>
            <w:lang w:val="en-US"/>
          </w:rPr>
          <w:t xml:space="preserve">Page </w:t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PAGE </w:instrText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t>1</w:t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  <w:r w:rsidR="00325640" w:rsidRPr="00836784">
          <w:rPr>
            <w:rFonts w:eastAsia="Cambria" w:cs="Arial"/>
            <w:color w:val="5F5E62"/>
            <w:szCs w:val="20"/>
            <w:lang w:val="en-US"/>
          </w:rPr>
          <w:t xml:space="preserve"> of </w:t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NUMPAGES  </w:instrText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t>3</w:t>
        </w:r>
        <w:r w:rsidR="00325640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2400" w14:textId="77777777" w:rsidR="004E558F" w:rsidRDefault="004E558F">
      <w:r>
        <w:separator/>
      </w:r>
    </w:p>
  </w:footnote>
  <w:footnote w:type="continuationSeparator" w:id="0">
    <w:p w14:paraId="5A02EAAE" w14:textId="77777777" w:rsidR="004E558F" w:rsidRDefault="004E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1BFB" w14:textId="77777777" w:rsidR="00FA2CB5" w:rsidRDefault="00FA2CB5">
    <w:pPr>
      <w:pStyle w:val="Header"/>
    </w:pPr>
    <w:r w:rsidRPr="008F2BF9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181BDD" wp14:editId="2AF1B990">
          <wp:simplePos x="0" y="0"/>
          <wp:positionH relativeFrom="page">
            <wp:posOffset>3813450</wp:posOffset>
          </wp:positionH>
          <wp:positionV relativeFrom="page">
            <wp:posOffset>144000</wp:posOffset>
          </wp:positionV>
          <wp:extent cx="3501750" cy="1454400"/>
          <wp:effectExtent l="19050" t="0" r="0" b="0"/>
          <wp:wrapSquare wrapText="bothSides"/>
          <wp:docPr id="1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689FB5" wp14:editId="46C3A6CA">
          <wp:simplePos x="0" y="0"/>
          <wp:positionH relativeFrom="column">
            <wp:posOffset>4852670</wp:posOffset>
          </wp:positionH>
          <wp:positionV relativeFrom="paragraph">
            <wp:posOffset>-97790</wp:posOffset>
          </wp:positionV>
          <wp:extent cx="1143000" cy="1190625"/>
          <wp:effectExtent l="0" t="0" r="0" b="0"/>
          <wp:wrapSquare wrapText="bothSides"/>
          <wp:docPr id="13" name="Picture 1" descr="Dental Board of Austral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DentalBoardofAustrali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243457" w14:textId="77777777" w:rsidR="00FA2CB5" w:rsidRDefault="00FA2CB5">
    <w:pPr>
      <w:pStyle w:val="Header"/>
    </w:pPr>
  </w:p>
  <w:p w14:paraId="51F8C45F" w14:textId="77777777" w:rsidR="00FA2CB5" w:rsidRDefault="00FA2CB5">
    <w:pPr>
      <w:pStyle w:val="Header"/>
    </w:pPr>
  </w:p>
  <w:p w14:paraId="4F925763" w14:textId="77777777" w:rsidR="00FA2CB5" w:rsidRDefault="00FA2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19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674"/>
    <w:multiLevelType w:val="multilevel"/>
    <w:tmpl w:val="9D4C198A"/>
    <w:styleLink w:val="AHPRABullet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48192FC6"/>
    <w:multiLevelType w:val="hybridMultilevel"/>
    <w:tmpl w:val="068A29CC"/>
    <w:lvl w:ilvl="0" w:tplc="AE72B7CA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85B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6C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6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64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0E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41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00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40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5DBC"/>
    <w:multiLevelType w:val="hybridMultilevel"/>
    <w:tmpl w:val="5A26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769"/>
    <w:multiLevelType w:val="hybridMultilevel"/>
    <w:tmpl w:val="EA08C1FA"/>
    <w:lvl w:ilvl="0" w:tplc="0C09000F">
      <w:start w:val="1"/>
      <w:numFmt w:val="decimal"/>
      <w:lvlText w:val="%1."/>
      <w:lvlJc w:val="left"/>
      <w:pPr>
        <w:ind w:left="1089" w:hanging="360"/>
      </w:pPr>
    </w:lvl>
    <w:lvl w:ilvl="1" w:tplc="0C090019" w:tentative="1">
      <w:start w:val="1"/>
      <w:numFmt w:val="lowerLetter"/>
      <w:lvlText w:val="%2."/>
      <w:lvlJc w:val="left"/>
      <w:pPr>
        <w:ind w:left="1809" w:hanging="360"/>
      </w:pPr>
    </w:lvl>
    <w:lvl w:ilvl="2" w:tplc="0C09001B" w:tentative="1">
      <w:start w:val="1"/>
      <w:numFmt w:val="lowerRoman"/>
      <w:lvlText w:val="%3."/>
      <w:lvlJc w:val="right"/>
      <w:pPr>
        <w:ind w:left="2529" w:hanging="180"/>
      </w:pPr>
    </w:lvl>
    <w:lvl w:ilvl="3" w:tplc="0C09000F" w:tentative="1">
      <w:start w:val="1"/>
      <w:numFmt w:val="decimal"/>
      <w:lvlText w:val="%4."/>
      <w:lvlJc w:val="left"/>
      <w:pPr>
        <w:ind w:left="3249" w:hanging="360"/>
      </w:pPr>
    </w:lvl>
    <w:lvl w:ilvl="4" w:tplc="0C090019" w:tentative="1">
      <w:start w:val="1"/>
      <w:numFmt w:val="lowerLetter"/>
      <w:lvlText w:val="%5."/>
      <w:lvlJc w:val="left"/>
      <w:pPr>
        <w:ind w:left="3969" w:hanging="360"/>
      </w:pPr>
    </w:lvl>
    <w:lvl w:ilvl="5" w:tplc="0C09001B" w:tentative="1">
      <w:start w:val="1"/>
      <w:numFmt w:val="lowerRoman"/>
      <w:lvlText w:val="%6."/>
      <w:lvlJc w:val="right"/>
      <w:pPr>
        <w:ind w:left="4689" w:hanging="180"/>
      </w:pPr>
    </w:lvl>
    <w:lvl w:ilvl="6" w:tplc="0C09000F" w:tentative="1">
      <w:start w:val="1"/>
      <w:numFmt w:val="decimal"/>
      <w:lvlText w:val="%7."/>
      <w:lvlJc w:val="left"/>
      <w:pPr>
        <w:ind w:left="5409" w:hanging="360"/>
      </w:pPr>
    </w:lvl>
    <w:lvl w:ilvl="7" w:tplc="0C090019" w:tentative="1">
      <w:start w:val="1"/>
      <w:numFmt w:val="lowerLetter"/>
      <w:lvlText w:val="%8."/>
      <w:lvlJc w:val="left"/>
      <w:pPr>
        <w:ind w:left="6129" w:hanging="360"/>
      </w:pPr>
    </w:lvl>
    <w:lvl w:ilvl="8" w:tplc="0C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 w15:restartNumberingAfterBreak="0">
    <w:nsid w:val="5F4B14D0"/>
    <w:multiLevelType w:val="multilevel"/>
    <w:tmpl w:val="95F08EB0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9" w15:restartNumberingAfterBreak="0">
    <w:nsid w:val="654E38A5"/>
    <w:multiLevelType w:val="hybridMultilevel"/>
    <w:tmpl w:val="5182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2ACF"/>
    <w:multiLevelType w:val="multilevel"/>
    <w:tmpl w:val="50A413A6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1" w15:restartNumberingAfterBreak="0">
    <w:nsid w:val="6ACC55E0"/>
    <w:multiLevelType w:val="hybridMultilevel"/>
    <w:tmpl w:val="C96835DA"/>
    <w:lvl w:ilvl="0" w:tplc="8B58167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610BB"/>
    <w:multiLevelType w:val="hybridMultilevel"/>
    <w:tmpl w:val="FF68D3AC"/>
    <w:lvl w:ilvl="0" w:tplc="BB9E38A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1E9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CC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C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86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41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01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0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660"/>
    <w:multiLevelType w:val="multilevel"/>
    <w:tmpl w:val="C4183F12"/>
    <w:numStyleLink w:val="AHPRANumberedlist"/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10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C"/>
    <w:rsid w:val="00007B55"/>
    <w:rsid w:val="00010329"/>
    <w:rsid w:val="00010690"/>
    <w:rsid w:val="00012C36"/>
    <w:rsid w:val="00013DD5"/>
    <w:rsid w:val="00015E04"/>
    <w:rsid w:val="0001681E"/>
    <w:rsid w:val="00016E2E"/>
    <w:rsid w:val="00020464"/>
    <w:rsid w:val="0002079E"/>
    <w:rsid w:val="00021C06"/>
    <w:rsid w:val="00022CC9"/>
    <w:rsid w:val="000257D7"/>
    <w:rsid w:val="00025827"/>
    <w:rsid w:val="00026AFF"/>
    <w:rsid w:val="00030241"/>
    <w:rsid w:val="00031F0E"/>
    <w:rsid w:val="0003317E"/>
    <w:rsid w:val="000333ED"/>
    <w:rsid w:val="000361F6"/>
    <w:rsid w:val="000404F2"/>
    <w:rsid w:val="00040E23"/>
    <w:rsid w:val="00042081"/>
    <w:rsid w:val="000445CC"/>
    <w:rsid w:val="00044C37"/>
    <w:rsid w:val="000450A1"/>
    <w:rsid w:val="00045930"/>
    <w:rsid w:val="00045B67"/>
    <w:rsid w:val="00046CA0"/>
    <w:rsid w:val="000472CC"/>
    <w:rsid w:val="000537F0"/>
    <w:rsid w:val="00053A42"/>
    <w:rsid w:val="00053F40"/>
    <w:rsid w:val="00054C10"/>
    <w:rsid w:val="00055566"/>
    <w:rsid w:val="00056A64"/>
    <w:rsid w:val="000578DC"/>
    <w:rsid w:val="000604EA"/>
    <w:rsid w:val="000608F8"/>
    <w:rsid w:val="00060CFC"/>
    <w:rsid w:val="00061636"/>
    <w:rsid w:val="0006196E"/>
    <w:rsid w:val="00061C6B"/>
    <w:rsid w:val="00062E65"/>
    <w:rsid w:val="00063E81"/>
    <w:rsid w:val="00065494"/>
    <w:rsid w:val="00066736"/>
    <w:rsid w:val="00070A42"/>
    <w:rsid w:val="00070DC8"/>
    <w:rsid w:val="000711F6"/>
    <w:rsid w:val="00071BB9"/>
    <w:rsid w:val="000726C0"/>
    <w:rsid w:val="000727D0"/>
    <w:rsid w:val="00073615"/>
    <w:rsid w:val="00074B30"/>
    <w:rsid w:val="000759D8"/>
    <w:rsid w:val="00076A91"/>
    <w:rsid w:val="00077A35"/>
    <w:rsid w:val="00081CD4"/>
    <w:rsid w:val="000823A9"/>
    <w:rsid w:val="00082890"/>
    <w:rsid w:val="000828AF"/>
    <w:rsid w:val="00086F25"/>
    <w:rsid w:val="00087D4D"/>
    <w:rsid w:val="00087D8A"/>
    <w:rsid w:val="00091A99"/>
    <w:rsid w:val="0009247A"/>
    <w:rsid w:val="000945C0"/>
    <w:rsid w:val="00096597"/>
    <w:rsid w:val="00097F65"/>
    <w:rsid w:val="000A0C8A"/>
    <w:rsid w:val="000A1901"/>
    <w:rsid w:val="000A2127"/>
    <w:rsid w:val="000A26EA"/>
    <w:rsid w:val="000A291F"/>
    <w:rsid w:val="000A4E88"/>
    <w:rsid w:val="000A755A"/>
    <w:rsid w:val="000B028E"/>
    <w:rsid w:val="000B0AD8"/>
    <w:rsid w:val="000B12C0"/>
    <w:rsid w:val="000B1C1D"/>
    <w:rsid w:val="000B29D3"/>
    <w:rsid w:val="000B542B"/>
    <w:rsid w:val="000B5E7B"/>
    <w:rsid w:val="000B654D"/>
    <w:rsid w:val="000B6551"/>
    <w:rsid w:val="000B6F79"/>
    <w:rsid w:val="000B76A0"/>
    <w:rsid w:val="000C14DD"/>
    <w:rsid w:val="000C18C6"/>
    <w:rsid w:val="000C4A97"/>
    <w:rsid w:val="000D217A"/>
    <w:rsid w:val="000D2656"/>
    <w:rsid w:val="000D29B7"/>
    <w:rsid w:val="000E0E75"/>
    <w:rsid w:val="000E12F3"/>
    <w:rsid w:val="000E2CE8"/>
    <w:rsid w:val="000E3140"/>
    <w:rsid w:val="000E3885"/>
    <w:rsid w:val="000E4932"/>
    <w:rsid w:val="000E4A61"/>
    <w:rsid w:val="000E4EE8"/>
    <w:rsid w:val="000E5017"/>
    <w:rsid w:val="000E5A20"/>
    <w:rsid w:val="000E5DBA"/>
    <w:rsid w:val="000E7E3A"/>
    <w:rsid w:val="000F0643"/>
    <w:rsid w:val="000F0EA7"/>
    <w:rsid w:val="000F2700"/>
    <w:rsid w:val="000F2701"/>
    <w:rsid w:val="000F713A"/>
    <w:rsid w:val="001010FA"/>
    <w:rsid w:val="0010159B"/>
    <w:rsid w:val="00101838"/>
    <w:rsid w:val="00101D74"/>
    <w:rsid w:val="001027D3"/>
    <w:rsid w:val="00103F9A"/>
    <w:rsid w:val="0010500B"/>
    <w:rsid w:val="001052C7"/>
    <w:rsid w:val="0010578D"/>
    <w:rsid w:val="00105D5C"/>
    <w:rsid w:val="001063CF"/>
    <w:rsid w:val="0011061E"/>
    <w:rsid w:val="00110E86"/>
    <w:rsid w:val="00111F1B"/>
    <w:rsid w:val="00113013"/>
    <w:rsid w:val="001137A5"/>
    <w:rsid w:val="001156D8"/>
    <w:rsid w:val="00115E95"/>
    <w:rsid w:val="00116D66"/>
    <w:rsid w:val="00117EE0"/>
    <w:rsid w:val="00120D97"/>
    <w:rsid w:val="0012303B"/>
    <w:rsid w:val="00123149"/>
    <w:rsid w:val="00124FA1"/>
    <w:rsid w:val="00127BD5"/>
    <w:rsid w:val="00131F97"/>
    <w:rsid w:val="00132F59"/>
    <w:rsid w:val="00134876"/>
    <w:rsid w:val="00134F00"/>
    <w:rsid w:val="001353D6"/>
    <w:rsid w:val="001357A3"/>
    <w:rsid w:val="00136725"/>
    <w:rsid w:val="00142A7D"/>
    <w:rsid w:val="001439FC"/>
    <w:rsid w:val="00144D4E"/>
    <w:rsid w:val="0014608D"/>
    <w:rsid w:val="0014651A"/>
    <w:rsid w:val="00146ACD"/>
    <w:rsid w:val="00146FBC"/>
    <w:rsid w:val="00151575"/>
    <w:rsid w:val="00152244"/>
    <w:rsid w:val="00152C89"/>
    <w:rsid w:val="00153C7E"/>
    <w:rsid w:val="00154672"/>
    <w:rsid w:val="00154F70"/>
    <w:rsid w:val="001569BF"/>
    <w:rsid w:val="00156B5C"/>
    <w:rsid w:val="00157114"/>
    <w:rsid w:val="001571EC"/>
    <w:rsid w:val="00161458"/>
    <w:rsid w:val="001626F0"/>
    <w:rsid w:val="00162887"/>
    <w:rsid w:val="001629D3"/>
    <w:rsid w:val="0016701E"/>
    <w:rsid w:val="00172290"/>
    <w:rsid w:val="001728DA"/>
    <w:rsid w:val="0017462C"/>
    <w:rsid w:val="00176004"/>
    <w:rsid w:val="001807A6"/>
    <w:rsid w:val="001809AE"/>
    <w:rsid w:val="001813C1"/>
    <w:rsid w:val="00181611"/>
    <w:rsid w:val="00181DD6"/>
    <w:rsid w:val="00183964"/>
    <w:rsid w:val="00193F61"/>
    <w:rsid w:val="00195501"/>
    <w:rsid w:val="00195E42"/>
    <w:rsid w:val="00196725"/>
    <w:rsid w:val="001969E4"/>
    <w:rsid w:val="00197B6B"/>
    <w:rsid w:val="001A08C6"/>
    <w:rsid w:val="001A0BE8"/>
    <w:rsid w:val="001A0FD5"/>
    <w:rsid w:val="001A13ED"/>
    <w:rsid w:val="001A1FA5"/>
    <w:rsid w:val="001A3294"/>
    <w:rsid w:val="001A3510"/>
    <w:rsid w:val="001A52ED"/>
    <w:rsid w:val="001A5872"/>
    <w:rsid w:val="001A587C"/>
    <w:rsid w:val="001A5C61"/>
    <w:rsid w:val="001B13CB"/>
    <w:rsid w:val="001B178C"/>
    <w:rsid w:val="001B181A"/>
    <w:rsid w:val="001B1D20"/>
    <w:rsid w:val="001B1E12"/>
    <w:rsid w:val="001B5822"/>
    <w:rsid w:val="001B6E89"/>
    <w:rsid w:val="001B7F21"/>
    <w:rsid w:val="001C0286"/>
    <w:rsid w:val="001C088B"/>
    <w:rsid w:val="001C0D15"/>
    <w:rsid w:val="001C28A6"/>
    <w:rsid w:val="001C428A"/>
    <w:rsid w:val="001C4A36"/>
    <w:rsid w:val="001D18CB"/>
    <w:rsid w:val="001D1B32"/>
    <w:rsid w:val="001D2601"/>
    <w:rsid w:val="001D47B1"/>
    <w:rsid w:val="001D5815"/>
    <w:rsid w:val="001D61E6"/>
    <w:rsid w:val="001D7429"/>
    <w:rsid w:val="001D7B57"/>
    <w:rsid w:val="001D7E61"/>
    <w:rsid w:val="001E21A3"/>
    <w:rsid w:val="001E21CB"/>
    <w:rsid w:val="001E223F"/>
    <w:rsid w:val="001E2F61"/>
    <w:rsid w:val="001E360C"/>
    <w:rsid w:val="001E3901"/>
    <w:rsid w:val="001E429A"/>
    <w:rsid w:val="001E4609"/>
    <w:rsid w:val="001E6518"/>
    <w:rsid w:val="001E78C7"/>
    <w:rsid w:val="001E7B06"/>
    <w:rsid w:val="001F1ADB"/>
    <w:rsid w:val="001F4AFD"/>
    <w:rsid w:val="001F5342"/>
    <w:rsid w:val="001F6FB6"/>
    <w:rsid w:val="001F72E6"/>
    <w:rsid w:val="002022F3"/>
    <w:rsid w:val="00202B05"/>
    <w:rsid w:val="00204557"/>
    <w:rsid w:val="00206074"/>
    <w:rsid w:val="002076CF"/>
    <w:rsid w:val="00207751"/>
    <w:rsid w:val="00207A0C"/>
    <w:rsid w:val="0021102D"/>
    <w:rsid w:val="002112A4"/>
    <w:rsid w:val="002115AE"/>
    <w:rsid w:val="00211E6D"/>
    <w:rsid w:val="002128E5"/>
    <w:rsid w:val="00212D3D"/>
    <w:rsid w:val="002152D3"/>
    <w:rsid w:val="00216408"/>
    <w:rsid w:val="00217272"/>
    <w:rsid w:val="00217307"/>
    <w:rsid w:val="002176BC"/>
    <w:rsid w:val="002216EB"/>
    <w:rsid w:val="00224E06"/>
    <w:rsid w:val="00226FA3"/>
    <w:rsid w:val="00227421"/>
    <w:rsid w:val="002277D1"/>
    <w:rsid w:val="00227D87"/>
    <w:rsid w:val="0023016D"/>
    <w:rsid w:val="00230602"/>
    <w:rsid w:val="00231AE3"/>
    <w:rsid w:val="00233ABE"/>
    <w:rsid w:val="002343FF"/>
    <w:rsid w:val="002349B4"/>
    <w:rsid w:val="0023555B"/>
    <w:rsid w:val="002356CE"/>
    <w:rsid w:val="00235BD6"/>
    <w:rsid w:val="0023733A"/>
    <w:rsid w:val="0024098C"/>
    <w:rsid w:val="00242F5B"/>
    <w:rsid w:val="002433FF"/>
    <w:rsid w:val="00243581"/>
    <w:rsid w:val="0024535F"/>
    <w:rsid w:val="002469F3"/>
    <w:rsid w:val="002504A2"/>
    <w:rsid w:val="002507DA"/>
    <w:rsid w:val="002513DC"/>
    <w:rsid w:val="0025254F"/>
    <w:rsid w:val="00253046"/>
    <w:rsid w:val="00255A40"/>
    <w:rsid w:val="002561C1"/>
    <w:rsid w:val="00257194"/>
    <w:rsid w:val="00257946"/>
    <w:rsid w:val="00260BCB"/>
    <w:rsid w:val="002611A8"/>
    <w:rsid w:val="0026126A"/>
    <w:rsid w:val="00263841"/>
    <w:rsid w:val="00263D14"/>
    <w:rsid w:val="00264B6E"/>
    <w:rsid w:val="0026529D"/>
    <w:rsid w:val="0026575C"/>
    <w:rsid w:val="00265DA6"/>
    <w:rsid w:val="002662AD"/>
    <w:rsid w:val="00266A28"/>
    <w:rsid w:val="00266CBA"/>
    <w:rsid w:val="00267DB4"/>
    <w:rsid w:val="002709F5"/>
    <w:rsid w:val="002718B0"/>
    <w:rsid w:val="0027566C"/>
    <w:rsid w:val="002770F5"/>
    <w:rsid w:val="0027735E"/>
    <w:rsid w:val="00280C26"/>
    <w:rsid w:val="00281C2D"/>
    <w:rsid w:val="00283CE5"/>
    <w:rsid w:val="00284FB9"/>
    <w:rsid w:val="002853EE"/>
    <w:rsid w:val="00286404"/>
    <w:rsid w:val="00286E73"/>
    <w:rsid w:val="0028775B"/>
    <w:rsid w:val="002900F4"/>
    <w:rsid w:val="00290711"/>
    <w:rsid w:val="00291667"/>
    <w:rsid w:val="002932F9"/>
    <w:rsid w:val="00293FF6"/>
    <w:rsid w:val="00294C96"/>
    <w:rsid w:val="00297648"/>
    <w:rsid w:val="002A0651"/>
    <w:rsid w:val="002A0B03"/>
    <w:rsid w:val="002A1F62"/>
    <w:rsid w:val="002A35D1"/>
    <w:rsid w:val="002A4CA0"/>
    <w:rsid w:val="002A559C"/>
    <w:rsid w:val="002A7281"/>
    <w:rsid w:val="002B047A"/>
    <w:rsid w:val="002B10AC"/>
    <w:rsid w:val="002B1837"/>
    <w:rsid w:val="002B1A99"/>
    <w:rsid w:val="002B233F"/>
    <w:rsid w:val="002B3A94"/>
    <w:rsid w:val="002B442F"/>
    <w:rsid w:val="002C357F"/>
    <w:rsid w:val="002C3753"/>
    <w:rsid w:val="002C4161"/>
    <w:rsid w:val="002C4254"/>
    <w:rsid w:val="002C469B"/>
    <w:rsid w:val="002C68F1"/>
    <w:rsid w:val="002C717B"/>
    <w:rsid w:val="002C77BF"/>
    <w:rsid w:val="002C7E70"/>
    <w:rsid w:val="002D00F4"/>
    <w:rsid w:val="002D1295"/>
    <w:rsid w:val="002D13E9"/>
    <w:rsid w:val="002D2CD8"/>
    <w:rsid w:val="002D2E95"/>
    <w:rsid w:val="002D351C"/>
    <w:rsid w:val="002D37C9"/>
    <w:rsid w:val="002D3CA0"/>
    <w:rsid w:val="002D53D0"/>
    <w:rsid w:val="002D5DAB"/>
    <w:rsid w:val="002D7403"/>
    <w:rsid w:val="002E30E5"/>
    <w:rsid w:val="002E3F91"/>
    <w:rsid w:val="002E5FA3"/>
    <w:rsid w:val="002E64F2"/>
    <w:rsid w:val="002E705F"/>
    <w:rsid w:val="002E7937"/>
    <w:rsid w:val="002F0ED0"/>
    <w:rsid w:val="002F1711"/>
    <w:rsid w:val="002F2BC4"/>
    <w:rsid w:val="002F53B7"/>
    <w:rsid w:val="00300480"/>
    <w:rsid w:val="003011B0"/>
    <w:rsid w:val="0030198F"/>
    <w:rsid w:val="00302D47"/>
    <w:rsid w:val="00303BE2"/>
    <w:rsid w:val="00303E83"/>
    <w:rsid w:val="00306DF3"/>
    <w:rsid w:val="00307305"/>
    <w:rsid w:val="003112F0"/>
    <w:rsid w:val="003115C2"/>
    <w:rsid w:val="003128BF"/>
    <w:rsid w:val="003134A8"/>
    <w:rsid w:val="00313BA1"/>
    <w:rsid w:val="00313D0E"/>
    <w:rsid w:val="0031481F"/>
    <w:rsid w:val="003157CC"/>
    <w:rsid w:val="00316CAF"/>
    <w:rsid w:val="0032136C"/>
    <w:rsid w:val="003243D5"/>
    <w:rsid w:val="003247A1"/>
    <w:rsid w:val="00324B60"/>
    <w:rsid w:val="00325056"/>
    <w:rsid w:val="003254A5"/>
    <w:rsid w:val="00325640"/>
    <w:rsid w:val="00326A31"/>
    <w:rsid w:val="00327FB4"/>
    <w:rsid w:val="00330822"/>
    <w:rsid w:val="00330E25"/>
    <w:rsid w:val="00332390"/>
    <w:rsid w:val="00333871"/>
    <w:rsid w:val="00334A07"/>
    <w:rsid w:val="00336F68"/>
    <w:rsid w:val="00337243"/>
    <w:rsid w:val="003405B2"/>
    <w:rsid w:val="0034112A"/>
    <w:rsid w:val="0034254B"/>
    <w:rsid w:val="00342B84"/>
    <w:rsid w:val="003440DB"/>
    <w:rsid w:val="003500E4"/>
    <w:rsid w:val="00352AD2"/>
    <w:rsid w:val="00355257"/>
    <w:rsid w:val="003576F2"/>
    <w:rsid w:val="0035788D"/>
    <w:rsid w:val="003617C8"/>
    <w:rsid w:val="00365170"/>
    <w:rsid w:val="0036618C"/>
    <w:rsid w:val="003668B7"/>
    <w:rsid w:val="0037005E"/>
    <w:rsid w:val="003719D4"/>
    <w:rsid w:val="00372CFE"/>
    <w:rsid w:val="00374FBF"/>
    <w:rsid w:val="003754E8"/>
    <w:rsid w:val="0037598B"/>
    <w:rsid w:val="00375B91"/>
    <w:rsid w:val="00375D7F"/>
    <w:rsid w:val="00376FDB"/>
    <w:rsid w:val="00377068"/>
    <w:rsid w:val="00377DA0"/>
    <w:rsid w:val="00380B69"/>
    <w:rsid w:val="00391772"/>
    <w:rsid w:val="00391E53"/>
    <w:rsid w:val="00392216"/>
    <w:rsid w:val="00392392"/>
    <w:rsid w:val="00392482"/>
    <w:rsid w:val="003926FF"/>
    <w:rsid w:val="0039482D"/>
    <w:rsid w:val="003959C9"/>
    <w:rsid w:val="003965F5"/>
    <w:rsid w:val="00397EA3"/>
    <w:rsid w:val="003A184E"/>
    <w:rsid w:val="003A1ED7"/>
    <w:rsid w:val="003A4935"/>
    <w:rsid w:val="003A5DEA"/>
    <w:rsid w:val="003A744D"/>
    <w:rsid w:val="003A7C63"/>
    <w:rsid w:val="003B02FF"/>
    <w:rsid w:val="003B1246"/>
    <w:rsid w:val="003B3993"/>
    <w:rsid w:val="003B4264"/>
    <w:rsid w:val="003B4B0E"/>
    <w:rsid w:val="003B5F0E"/>
    <w:rsid w:val="003C001B"/>
    <w:rsid w:val="003C367E"/>
    <w:rsid w:val="003C3B86"/>
    <w:rsid w:val="003C4AAA"/>
    <w:rsid w:val="003C6105"/>
    <w:rsid w:val="003C7640"/>
    <w:rsid w:val="003D0099"/>
    <w:rsid w:val="003D062D"/>
    <w:rsid w:val="003D097F"/>
    <w:rsid w:val="003D1141"/>
    <w:rsid w:val="003D1BB0"/>
    <w:rsid w:val="003D1CCD"/>
    <w:rsid w:val="003D2F9F"/>
    <w:rsid w:val="003D5E91"/>
    <w:rsid w:val="003D6A61"/>
    <w:rsid w:val="003D74D5"/>
    <w:rsid w:val="003E07B0"/>
    <w:rsid w:val="003E0DE7"/>
    <w:rsid w:val="003E1AC7"/>
    <w:rsid w:val="003E1EBC"/>
    <w:rsid w:val="003E2409"/>
    <w:rsid w:val="003E46A3"/>
    <w:rsid w:val="003F197C"/>
    <w:rsid w:val="003F45C3"/>
    <w:rsid w:val="003F5926"/>
    <w:rsid w:val="00400FE8"/>
    <w:rsid w:val="00401B87"/>
    <w:rsid w:val="00401BC0"/>
    <w:rsid w:val="00402048"/>
    <w:rsid w:val="004023C0"/>
    <w:rsid w:val="00402DB5"/>
    <w:rsid w:val="0041015B"/>
    <w:rsid w:val="00410E06"/>
    <w:rsid w:val="00411625"/>
    <w:rsid w:val="0041174E"/>
    <w:rsid w:val="00416045"/>
    <w:rsid w:val="00416A17"/>
    <w:rsid w:val="004202D8"/>
    <w:rsid w:val="004232DD"/>
    <w:rsid w:val="00424087"/>
    <w:rsid w:val="004249EA"/>
    <w:rsid w:val="00427B22"/>
    <w:rsid w:val="00427DD5"/>
    <w:rsid w:val="00427EEB"/>
    <w:rsid w:val="004306D7"/>
    <w:rsid w:val="00431327"/>
    <w:rsid w:val="004314CE"/>
    <w:rsid w:val="00431BA3"/>
    <w:rsid w:val="00433711"/>
    <w:rsid w:val="004337E5"/>
    <w:rsid w:val="0043423F"/>
    <w:rsid w:val="00434C09"/>
    <w:rsid w:val="00435117"/>
    <w:rsid w:val="0043567B"/>
    <w:rsid w:val="004359DD"/>
    <w:rsid w:val="0043632C"/>
    <w:rsid w:val="00436745"/>
    <w:rsid w:val="00437AEC"/>
    <w:rsid w:val="00437C1D"/>
    <w:rsid w:val="004400C4"/>
    <w:rsid w:val="00441271"/>
    <w:rsid w:val="004439CE"/>
    <w:rsid w:val="004443A4"/>
    <w:rsid w:val="00445BA2"/>
    <w:rsid w:val="00447F92"/>
    <w:rsid w:val="00450BF6"/>
    <w:rsid w:val="0045134D"/>
    <w:rsid w:val="00451382"/>
    <w:rsid w:val="00453CD6"/>
    <w:rsid w:val="0045497C"/>
    <w:rsid w:val="004553D6"/>
    <w:rsid w:val="00455435"/>
    <w:rsid w:val="00457FB8"/>
    <w:rsid w:val="004601B5"/>
    <w:rsid w:val="00460AD6"/>
    <w:rsid w:val="00460B67"/>
    <w:rsid w:val="0046215D"/>
    <w:rsid w:val="0046250A"/>
    <w:rsid w:val="00462538"/>
    <w:rsid w:val="00462A5F"/>
    <w:rsid w:val="0046314D"/>
    <w:rsid w:val="00464322"/>
    <w:rsid w:val="00466DD3"/>
    <w:rsid w:val="00467214"/>
    <w:rsid w:val="00470026"/>
    <w:rsid w:val="004708EC"/>
    <w:rsid w:val="00471291"/>
    <w:rsid w:val="0047181C"/>
    <w:rsid w:val="004718DC"/>
    <w:rsid w:val="0047210D"/>
    <w:rsid w:val="004732A6"/>
    <w:rsid w:val="0047392B"/>
    <w:rsid w:val="00473A2B"/>
    <w:rsid w:val="004747DB"/>
    <w:rsid w:val="004800A8"/>
    <w:rsid w:val="00480B51"/>
    <w:rsid w:val="00480B72"/>
    <w:rsid w:val="00480E1D"/>
    <w:rsid w:val="004812CF"/>
    <w:rsid w:val="0048146A"/>
    <w:rsid w:val="00484618"/>
    <w:rsid w:val="00484863"/>
    <w:rsid w:val="0048646C"/>
    <w:rsid w:val="00486590"/>
    <w:rsid w:val="00486949"/>
    <w:rsid w:val="0048703B"/>
    <w:rsid w:val="00490CB6"/>
    <w:rsid w:val="00490F6A"/>
    <w:rsid w:val="0049123C"/>
    <w:rsid w:val="004929E1"/>
    <w:rsid w:val="00493F8F"/>
    <w:rsid w:val="00495053"/>
    <w:rsid w:val="004952E5"/>
    <w:rsid w:val="00495D2D"/>
    <w:rsid w:val="00496530"/>
    <w:rsid w:val="00497FB9"/>
    <w:rsid w:val="004A027C"/>
    <w:rsid w:val="004A093B"/>
    <w:rsid w:val="004A0F8F"/>
    <w:rsid w:val="004A31E2"/>
    <w:rsid w:val="004A492C"/>
    <w:rsid w:val="004A5A4C"/>
    <w:rsid w:val="004B0EAE"/>
    <w:rsid w:val="004B1532"/>
    <w:rsid w:val="004B284A"/>
    <w:rsid w:val="004B2EB0"/>
    <w:rsid w:val="004B2EBF"/>
    <w:rsid w:val="004B3D32"/>
    <w:rsid w:val="004B3DB3"/>
    <w:rsid w:val="004B4451"/>
    <w:rsid w:val="004B477C"/>
    <w:rsid w:val="004B4865"/>
    <w:rsid w:val="004B6171"/>
    <w:rsid w:val="004B6719"/>
    <w:rsid w:val="004B6C7D"/>
    <w:rsid w:val="004C0E8A"/>
    <w:rsid w:val="004C10EA"/>
    <w:rsid w:val="004C1320"/>
    <w:rsid w:val="004C1721"/>
    <w:rsid w:val="004C2196"/>
    <w:rsid w:val="004C5334"/>
    <w:rsid w:val="004C6AB1"/>
    <w:rsid w:val="004C6B74"/>
    <w:rsid w:val="004C7275"/>
    <w:rsid w:val="004D0B35"/>
    <w:rsid w:val="004D1348"/>
    <w:rsid w:val="004D1965"/>
    <w:rsid w:val="004D1DAF"/>
    <w:rsid w:val="004D2543"/>
    <w:rsid w:val="004D2D9B"/>
    <w:rsid w:val="004D46C5"/>
    <w:rsid w:val="004D79C7"/>
    <w:rsid w:val="004D7B7B"/>
    <w:rsid w:val="004E0A27"/>
    <w:rsid w:val="004E1BE3"/>
    <w:rsid w:val="004E2A62"/>
    <w:rsid w:val="004E2D35"/>
    <w:rsid w:val="004E2F67"/>
    <w:rsid w:val="004E36C7"/>
    <w:rsid w:val="004E3704"/>
    <w:rsid w:val="004E3868"/>
    <w:rsid w:val="004E3F9D"/>
    <w:rsid w:val="004E41E4"/>
    <w:rsid w:val="004E5143"/>
    <w:rsid w:val="004E558F"/>
    <w:rsid w:val="004E5839"/>
    <w:rsid w:val="004E6AFE"/>
    <w:rsid w:val="004E700A"/>
    <w:rsid w:val="004E70B1"/>
    <w:rsid w:val="004E7C13"/>
    <w:rsid w:val="004F452E"/>
    <w:rsid w:val="004F47DD"/>
    <w:rsid w:val="004F4B47"/>
    <w:rsid w:val="004F5B99"/>
    <w:rsid w:val="004F61F2"/>
    <w:rsid w:val="004F7749"/>
    <w:rsid w:val="00502D6C"/>
    <w:rsid w:val="00504415"/>
    <w:rsid w:val="00505728"/>
    <w:rsid w:val="00510056"/>
    <w:rsid w:val="0051151D"/>
    <w:rsid w:val="00513BA7"/>
    <w:rsid w:val="00514A1D"/>
    <w:rsid w:val="005155A8"/>
    <w:rsid w:val="00515920"/>
    <w:rsid w:val="00516328"/>
    <w:rsid w:val="00516EE4"/>
    <w:rsid w:val="00517FA0"/>
    <w:rsid w:val="00520021"/>
    <w:rsid w:val="0052034C"/>
    <w:rsid w:val="005213DA"/>
    <w:rsid w:val="005241D9"/>
    <w:rsid w:val="005242C6"/>
    <w:rsid w:val="0052592D"/>
    <w:rsid w:val="00525F74"/>
    <w:rsid w:val="0052668B"/>
    <w:rsid w:val="00526CDA"/>
    <w:rsid w:val="00530F9D"/>
    <w:rsid w:val="0053122D"/>
    <w:rsid w:val="005316D4"/>
    <w:rsid w:val="00531C61"/>
    <w:rsid w:val="00532027"/>
    <w:rsid w:val="00532669"/>
    <w:rsid w:val="0053284F"/>
    <w:rsid w:val="00534B0D"/>
    <w:rsid w:val="00534BBB"/>
    <w:rsid w:val="005421A7"/>
    <w:rsid w:val="005426B1"/>
    <w:rsid w:val="00542D94"/>
    <w:rsid w:val="005431F6"/>
    <w:rsid w:val="005433A6"/>
    <w:rsid w:val="005438CF"/>
    <w:rsid w:val="005447BA"/>
    <w:rsid w:val="00544BF3"/>
    <w:rsid w:val="00544D8C"/>
    <w:rsid w:val="005453A5"/>
    <w:rsid w:val="00547F7E"/>
    <w:rsid w:val="0055020B"/>
    <w:rsid w:val="005548CA"/>
    <w:rsid w:val="005568FD"/>
    <w:rsid w:val="00557A8D"/>
    <w:rsid w:val="0056092E"/>
    <w:rsid w:val="00562D2F"/>
    <w:rsid w:val="00564C43"/>
    <w:rsid w:val="00564CF7"/>
    <w:rsid w:val="005658CE"/>
    <w:rsid w:val="0056632D"/>
    <w:rsid w:val="005674B1"/>
    <w:rsid w:val="00570B55"/>
    <w:rsid w:val="00571464"/>
    <w:rsid w:val="005731A4"/>
    <w:rsid w:val="005754F6"/>
    <w:rsid w:val="00575DA1"/>
    <w:rsid w:val="00576189"/>
    <w:rsid w:val="00576296"/>
    <w:rsid w:val="00577556"/>
    <w:rsid w:val="0058001B"/>
    <w:rsid w:val="00580382"/>
    <w:rsid w:val="00585095"/>
    <w:rsid w:val="00585E64"/>
    <w:rsid w:val="00586260"/>
    <w:rsid w:val="00586A35"/>
    <w:rsid w:val="005900A8"/>
    <w:rsid w:val="00591662"/>
    <w:rsid w:val="00591D2C"/>
    <w:rsid w:val="00591E4F"/>
    <w:rsid w:val="00595869"/>
    <w:rsid w:val="005964B5"/>
    <w:rsid w:val="00597270"/>
    <w:rsid w:val="005978C3"/>
    <w:rsid w:val="005A017E"/>
    <w:rsid w:val="005A0DBF"/>
    <w:rsid w:val="005A149C"/>
    <w:rsid w:val="005A3C76"/>
    <w:rsid w:val="005A72AB"/>
    <w:rsid w:val="005A75AB"/>
    <w:rsid w:val="005B0311"/>
    <w:rsid w:val="005B06B7"/>
    <w:rsid w:val="005B13C6"/>
    <w:rsid w:val="005B71D3"/>
    <w:rsid w:val="005C0F83"/>
    <w:rsid w:val="005C2D62"/>
    <w:rsid w:val="005C30C0"/>
    <w:rsid w:val="005C34B6"/>
    <w:rsid w:val="005C36D6"/>
    <w:rsid w:val="005C69F8"/>
    <w:rsid w:val="005C71B1"/>
    <w:rsid w:val="005C75A1"/>
    <w:rsid w:val="005C7605"/>
    <w:rsid w:val="005D0363"/>
    <w:rsid w:val="005D0378"/>
    <w:rsid w:val="005D1473"/>
    <w:rsid w:val="005D1E51"/>
    <w:rsid w:val="005D261A"/>
    <w:rsid w:val="005D2EC6"/>
    <w:rsid w:val="005D3AA3"/>
    <w:rsid w:val="005D42A5"/>
    <w:rsid w:val="005D6578"/>
    <w:rsid w:val="005D6C02"/>
    <w:rsid w:val="005D71A3"/>
    <w:rsid w:val="005E03A9"/>
    <w:rsid w:val="005E3389"/>
    <w:rsid w:val="005E446B"/>
    <w:rsid w:val="005E6BDC"/>
    <w:rsid w:val="005F0972"/>
    <w:rsid w:val="005F2751"/>
    <w:rsid w:val="005F2869"/>
    <w:rsid w:val="005F3C88"/>
    <w:rsid w:val="005F4AD3"/>
    <w:rsid w:val="005F5096"/>
    <w:rsid w:val="005F7E94"/>
    <w:rsid w:val="00600D44"/>
    <w:rsid w:val="00601A1C"/>
    <w:rsid w:val="0060236A"/>
    <w:rsid w:val="0060342F"/>
    <w:rsid w:val="00604C1F"/>
    <w:rsid w:val="00605C53"/>
    <w:rsid w:val="0060647A"/>
    <w:rsid w:val="00606EF0"/>
    <w:rsid w:val="00606FAC"/>
    <w:rsid w:val="0061060A"/>
    <w:rsid w:val="00610EAC"/>
    <w:rsid w:val="00612C34"/>
    <w:rsid w:val="006133B5"/>
    <w:rsid w:val="006140C2"/>
    <w:rsid w:val="00615A67"/>
    <w:rsid w:val="0062184E"/>
    <w:rsid w:val="006237F1"/>
    <w:rsid w:val="00623A2E"/>
    <w:rsid w:val="00624CF0"/>
    <w:rsid w:val="00624DF6"/>
    <w:rsid w:val="0062594B"/>
    <w:rsid w:val="00626E1F"/>
    <w:rsid w:val="00630119"/>
    <w:rsid w:val="00630916"/>
    <w:rsid w:val="006328B3"/>
    <w:rsid w:val="00633E93"/>
    <w:rsid w:val="006345B3"/>
    <w:rsid w:val="00641397"/>
    <w:rsid w:val="0064196E"/>
    <w:rsid w:val="00641D0C"/>
    <w:rsid w:val="00642640"/>
    <w:rsid w:val="00642882"/>
    <w:rsid w:val="00642CCE"/>
    <w:rsid w:val="00642DFE"/>
    <w:rsid w:val="00642F16"/>
    <w:rsid w:val="00643521"/>
    <w:rsid w:val="00643891"/>
    <w:rsid w:val="00643EE4"/>
    <w:rsid w:val="00645848"/>
    <w:rsid w:val="00645E3D"/>
    <w:rsid w:val="006523E3"/>
    <w:rsid w:val="00652FF8"/>
    <w:rsid w:val="00653FBC"/>
    <w:rsid w:val="00655961"/>
    <w:rsid w:val="00655DC4"/>
    <w:rsid w:val="0066159C"/>
    <w:rsid w:val="00661840"/>
    <w:rsid w:val="00663B9D"/>
    <w:rsid w:val="00664021"/>
    <w:rsid w:val="0066574C"/>
    <w:rsid w:val="00665B9C"/>
    <w:rsid w:val="00666105"/>
    <w:rsid w:val="00666A16"/>
    <w:rsid w:val="00666CAE"/>
    <w:rsid w:val="00667B89"/>
    <w:rsid w:val="00670091"/>
    <w:rsid w:val="006707B0"/>
    <w:rsid w:val="00671DB1"/>
    <w:rsid w:val="00672696"/>
    <w:rsid w:val="006732ED"/>
    <w:rsid w:val="00676653"/>
    <w:rsid w:val="00676855"/>
    <w:rsid w:val="006768FA"/>
    <w:rsid w:val="00677823"/>
    <w:rsid w:val="00677A5D"/>
    <w:rsid w:val="00680509"/>
    <w:rsid w:val="00680B3F"/>
    <w:rsid w:val="00682ABE"/>
    <w:rsid w:val="00683EB8"/>
    <w:rsid w:val="0068474F"/>
    <w:rsid w:val="00684805"/>
    <w:rsid w:val="006849F5"/>
    <w:rsid w:val="00684C3A"/>
    <w:rsid w:val="00685BB6"/>
    <w:rsid w:val="00687362"/>
    <w:rsid w:val="006902C7"/>
    <w:rsid w:val="0069129C"/>
    <w:rsid w:val="00691B30"/>
    <w:rsid w:val="006953C7"/>
    <w:rsid w:val="006A0608"/>
    <w:rsid w:val="006A0DD0"/>
    <w:rsid w:val="006A1528"/>
    <w:rsid w:val="006A174A"/>
    <w:rsid w:val="006A313A"/>
    <w:rsid w:val="006A3192"/>
    <w:rsid w:val="006A611A"/>
    <w:rsid w:val="006A7DD7"/>
    <w:rsid w:val="006B208C"/>
    <w:rsid w:val="006B3D9D"/>
    <w:rsid w:val="006B3F81"/>
    <w:rsid w:val="006B41E0"/>
    <w:rsid w:val="006B4CF7"/>
    <w:rsid w:val="006B552B"/>
    <w:rsid w:val="006B6D6F"/>
    <w:rsid w:val="006B7837"/>
    <w:rsid w:val="006C22B4"/>
    <w:rsid w:val="006C2680"/>
    <w:rsid w:val="006C3961"/>
    <w:rsid w:val="006C3D3B"/>
    <w:rsid w:val="006C43C6"/>
    <w:rsid w:val="006C4C66"/>
    <w:rsid w:val="006C4F54"/>
    <w:rsid w:val="006C64C6"/>
    <w:rsid w:val="006C6782"/>
    <w:rsid w:val="006C71F2"/>
    <w:rsid w:val="006C7356"/>
    <w:rsid w:val="006C792B"/>
    <w:rsid w:val="006C7EBA"/>
    <w:rsid w:val="006D0700"/>
    <w:rsid w:val="006D0E37"/>
    <w:rsid w:val="006D40A8"/>
    <w:rsid w:val="006D4B08"/>
    <w:rsid w:val="006D5324"/>
    <w:rsid w:val="006D60CF"/>
    <w:rsid w:val="006E0A24"/>
    <w:rsid w:val="006E10FE"/>
    <w:rsid w:val="006E2C64"/>
    <w:rsid w:val="006E3451"/>
    <w:rsid w:val="006E3AAA"/>
    <w:rsid w:val="006E4404"/>
    <w:rsid w:val="006E47E6"/>
    <w:rsid w:val="006E4F1B"/>
    <w:rsid w:val="006F1257"/>
    <w:rsid w:val="006F2D11"/>
    <w:rsid w:val="006F5AE0"/>
    <w:rsid w:val="00701910"/>
    <w:rsid w:val="007023CC"/>
    <w:rsid w:val="007027A8"/>
    <w:rsid w:val="0070408B"/>
    <w:rsid w:val="007051F2"/>
    <w:rsid w:val="0070632C"/>
    <w:rsid w:val="0071518D"/>
    <w:rsid w:val="00717E77"/>
    <w:rsid w:val="00721165"/>
    <w:rsid w:val="00724235"/>
    <w:rsid w:val="00724917"/>
    <w:rsid w:val="00725DC2"/>
    <w:rsid w:val="00726CAB"/>
    <w:rsid w:val="00730B6B"/>
    <w:rsid w:val="00731F40"/>
    <w:rsid w:val="00732020"/>
    <w:rsid w:val="00732760"/>
    <w:rsid w:val="00733E91"/>
    <w:rsid w:val="0073578A"/>
    <w:rsid w:val="007357AB"/>
    <w:rsid w:val="00736E00"/>
    <w:rsid w:val="007376F8"/>
    <w:rsid w:val="00740A20"/>
    <w:rsid w:val="0074167C"/>
    <w:rsid w:val="00741AC3"/>
    <w:rsid w:val="00741AEA"/>
    <w:rsid w:val="00742092"/>
    <w:rsid w:val="0074213D"/>
    <w:rsid w:val="00742EFB"/>
    <w:rsid w:val="00743B38"/>
    <w:rsid w:val="007504E4"/>
    <w:rsid w:val="007505C6"/>
    <w:rsid w:val="007507AB"/>
    <w:rsid w:val="007518E1"/>
    <w:rsid w:val="00751FC3"/>
    <w:rsid w:val="00752CA0"/>
    <w:rsid w:val="007535BA"/>
    <w:rsid w:val="00754115"/>
    <w:rsid w:val="00754FDF"/>
    <w:rsid w:val="00755744"/>
    <w:rsid w:val="00755C37"/>
    <w:rsid w:val="00760920"/>
    <w:rsid w:val="00760D89"/>
    <w:rsid w:val="00762812"/>
    <w:rsid w:val="00765D93"/>
    <w:rsid w:val="00766BF2"/>
    <w:rsid w:val="00766E97"/>
    <w:rsid w:val="00767295"/>
    <w:rsid w:val="007727CC"/>
    <w:rsid w:val="007742FF"/>
    <w:rsid w:val="00775C94"/>
    <w:rsid w:val="0077635A"/>
    <w:rsid w:val="0078013D"/>
    <w:rsid w:val="00781281"/>
    <w:rsid w:val="00781B08"/>
    <w:rsid w:val="00781E2E"/>
    <w:rsid w:val="007840C7"/>
    <w:rsid w:val="00784B63"/>
    <w:rsid w:val="00786340"/>
    <w:rsid w:val="00786A31"/>
    <w:rsid w:val="007927D7"/>
    <w:rsid w:val="00792B6E"/>
    <w:rsid w:val="00794A09"/>
    <w:rsid w:val="00797BD8"/>
    <w:rsid w:val="007A001C"/>
    <w:rsid w:val="007A03D2"/>
    <w:rsid w:val="007A0AB3"/>
    <w:rsid w:val="007A39DD"/>
    <w:rsid w:val="007A5670"/>
    <w:rsid w:val="007A5D2E"/>
    <w:rsid w:val="007A744E"/>
    <w:rsid w:val="007B0D53"/>
    <w:rsid w:val="007B3D5A"/>
    <w:rsid w:val="007B3DF9"/>
    <w:rsid w:val="007B44D6"/>
    <w:rsid w:val="007B46BC"/>
    <w:rsid w:val="007B4EA1"/>
    <w:rsid w:val="007B6E17"/>
    <w:rsid w:val="007B7378"/>
    <w:rsid w:val="007B7F93"/>
    <w:rsid w:val="007C1600"/>
    <w:rsid w:val="007C1B80"/>
    <w:rsid w:val="007C25DB"/>
    <w:rsid w:val="007C3895"/>
    <w:rsid w:val="007C4107"/>
    <w:rsid w:val="007C4128"/>
    <w:rsid w:val="007C5491"/>
    <w:rsid w:val="007C5E05"/>
    <w:rsid w:val="007C6595"/>
    <w:rsid w:val="007C714E"/>
    <w:rsid w:val="007D1DE4"/>
    <w:rsid w:val="007D39E0"/>
    <w:rsid w:val="007D4FCF"/>
    <w:rsid w:val="007D5FA9"/>
    <w:rsid w:val="007D62CB"/>
    <w:rsid w:val="007D769E"/>
    <w:rsid w:val="007E01DF"/>
    <w:rsid w:val="007E0BD6"/>
    <w:rsid w:val="007E11A2"/>
    <w:rsid w:val="007E2B44"/>
    <w:rsid w:val="007E2C26"/>
    <w:rsid w:val="007E3745"/>
    <w:rsid w:val="007E3DE9"/>
    <w:rsid w:val="007E51D7"/>
    <w:rsid w:val="007E6203"/>
    <w:rsid w:val="007E78C9"/>
    <w:rsid w:val="007F2A9A"/>
    <w:rsid w:val="007F2BF7"/>
    <w:rsid w:val="007F34DC"/>
    <w:rsid w:val="007F36BF"/>
    <w:rsid w:val="007F47F3"/>
    <w:rsid w:val="007F5E55"/>
    <w:rsid w:val="007F69F3"/>
    <w:rsid w:val="007F6A88"/>
    <w:rsid w:val="00801AEB"/>
    <w:rsid w:val="00801E54"/>
    <w:rsid w:val="008026AD"/>
    <w:rsid w:val="00805937"/>
    <w:rsid w:val="008073AA"/>
    <w:rsid w:val="008104CC"/>
    <w:rsid w:val="0081109E"/>
    <w:rsid w:val="0081141A"/>
    <w:rsid w:val="0081351D"/>
    <w:rsid w:val="00814009"/>
    <w:rsid w:val="008149C3"/>
    <w:rsid w:val="00814BD5"/>
    <w:rsid w:val="00814D8B"/>
    <w:rsid w:val="008156FC"/>
    <w:rsid w:val="00815B88"/>
    <w:rsid w:val="00816840"/>
    <w:rsid w:val="008172DC"/>
    <w:rsid w:val="008172FE"/>
    <w:rsid w:val="0082033A"/>
    <w:rsid w:val="0082149C"/>
    <w:rsid w:val="0082155A"/>
    <w:rsid w:val="00822194"/>
    <w:rsid w:val="00823E27"/>
    <w:rsid w:val="00824101"/>
    <w:rsid w:val="008267D7"/>
    <w:rsid w:val="00827897"/>
    <w:rsid w:val="00830C65"/>
    <w:rsid w:val="00830E4E"/>
    <w:rsid w:val="0083196E"/>
    <w:rsid w:val="00832744"/>
    <w:rsid w:val="00832D62"/>
    <w:rsid w:val="00832E19"/>
    <w:rsid w:val="00834CD6"/>
    <w:rsid w:val="008350EF"/>
    <w:rsid w:val="00836784"/>
    <w:rsid w:val="00836F19"/>
    <w:rsid w:val="00837EE7"/>
    <w:rsid w:val="00840AB3"/>
    <w:rsid w:val="00842978"/>
    <w:rsid w:val="0084329F"/>
    <w:rsid w:val="0084410E"/>
    <w:rsid w:val="0084455A"/>
    <w:rsid w:val="00844F13"/>
    <w:rsid w:val="008450F2"/>
    <w:rsid w:val="008461C4"/>
    <w:rsid w:val="008463EE"/>
    <w:rsid w:val="00846968"/>
    <w:rsid w:val="008514E5"/>
    <w:rsid w:val="00851621"/>
    <w:rsid w:val="00851892"/>
    <w:rsid w:val="00852853"/>
    <w:rsid w:val="00852ACC"/>
    <w:rsid w:val="008535FD"/>
    <w:rsid w:val="00853EA4"/>
    <w:rsid w:val="00854926"/>
    <w:rsid w:val="008552A0"/>
    <w:rsid w:val="008557EB"/>
    <w:rsid w:val="0086003C"/>
    <w:rsid w:val="00860401"/>
    <w:rsid w:val="00860A0F"/>
    <w:rsid w:val="00860B15"/>
    <w:rsid w:val="00861201"/>
    <w:rsid w:val="00863E6C"/>
    <w:rsid w:val="008644D9"/>
    <w:rsid w:val="0086461C"/>
    <w:rsid w:val="00867FB2"/>
    <w:rsid w:val="008704C8"/>
    <w:rsid w:val="00871814"/>
    <w:rsid w:val="00873A48"/>
    <w:rsid w:val="00874621"/>
    <w:rsid w:val="00875776"/>
    <w:rsid w:val="00877299"/>
    <w:rsid w:val="00877C1E"/>
    <w:rsid w:val="00877D7D"/>
    <w:rsid w:val="00880178"/>
    <w:rsid w:val="00880E2D"/>
    <w:rsid w:val="008828D9"/>
    <w:rsid w:val="00882CA1"/>
    <w:rsid w:val="008839FB"/>
    <w:rsid w:val="00886CBB"/>
    <w:rsid w:val="008872A2"/>
    <w:rsid w:val="00887D36"/>
    <w:rsid w:val="00894314"/>
    <w:rsid w:val="0089614A"/>
    <w:rsid w:val="0089655F"/>
    <w:rsid w:val="00897487"/>
    <w:rsid w:val="008A0AAC"/>
    <w:rsid w:val="008A1014"/>
    <w:rsid w:val="008A248E"/>
    <w:rsid w:val="008A37F3"/>
    <w:rsid w:val="008A4561"/>
    <w:rsid w:val="008A4999"/>
    <w:rsid w:val="008A4BC5"/>
    <w:rsid w:val="008A6453"/>
    <w:rsid w:val="008A6774"/>
    <w:rsid w:val="008B123C"/>
    <w:rsid w:val="008B2EC7"/>
    <w:rsid w:val="008B33A7"/>
    <w:rsid w:val="008B3822"/>
    <w:rsid w:val="008B4BB3"/>
    <w:rsid w:val="008B65E5"/>
    <w:rsid w:val="008B71FA"/>
    <w:rsid w:val="008B7561"/>
    <w:rsid w:val="008B7F3A"/>
    <w:rsid w:val="008C11BD"/>
    <w:rsid w:val="008C2989"/>
    <w:rsid w:val="008C40EE"/>
    <w:rsid w:val="008C4CF9"/>
    <w:rsid w:val="008C593E"/>
    <w:rsid w:val="008C62B9"/>
    <w:rsid w:val="008C74D1"/>
    <w:rsid w:val="008C7A02"/>
    <w:rsid w:val="008D191C"/>
    <w:rsid w:val="008D1EAE"/>
    <w:rsid w:val="008D366F"/>
    <w:rsid w:val="008D420A"/>
    <w:rsid w:val="008D44D5"/>
    <w:rsid w:val="008D5124"/>
    <w:rsid w:val="008D5E64"/>
    <w:rsid w:val="008E04FB"/>
    <w:rsid w:val="008E0EE7"/>
    <w:rsid w:val="008E1176"/>
    <w:rsid w:val="008E26DC"/>
    <w:rsid w:val="008E3A94"/>
    <w:rsid w:val="008E3C85"/>
    <w:rsid w:val="008E3C9D"/>
    <w:rsid w:val="008E4031"/>
    <w:rsid w:val="008E4CC0"/>
    <w:rsid w:val="008E4E4C"/>
    <w:rsid w:val="008E5333"/>
    <w:rsid w:val="008E7DDA"/>
    <w:rsid w:val="008F04C3"/>
    <w:rsid w:val="008F1B37"/>
    <w:rsid w:val="008F2BF9"/>
    <w:rsid w:val="008F5C6D"/>
    <w:rsid w:val="008F5F28"/>
    <w:rsid w:val="008F6CE3"/>
    <w:rsid w:val="008F6F91"/>
    <w:rsid w:val="008F6FE0"/>
    <w:rsid w:val="008F7656"/>
    <w:rsid w:val="00902657"/>
    <w:rsid w:val="00902D1D"/>
    <w:rsid w:val="009030D0"/>
    <w:rsid w:val="0090312A"/>
    <w:rsid w:val="009039DB"/>
    <w:rsid w:val="009050F7"/>
    <w:rsid w:val="009053E7"/>
    <w:rsid w:val="009058EB"/>
    <w:rsid w:val="009060E9"/>
    <w:rsid w:val="00910277"/>
    <w:rsid w:val="00910363"/>
    <w:rsid w:val="009103F7"/>
    <w:rsid w:val="0091095A"/>
    <w:rsid w:val="0091102C"/>
    <w:rsid w:val="009116D4"/>
    <w:rsid w:val="0091187C"/>
    <w:rsid w:val="00913684"/>
    <w:rsid w:val="00916AA0"/>
    <w:rsid w:val="0092063D"/>
    <w:rsid w:val="00920748"/>
    <w:rsid w:val="00922130"/>
    <w:rsid w:val="00924E79"/>
    <w:rsid w:val="00925FC8"/>
    <w:rsid w:val="0092799C"/>
    <w:rsid w:val="00931C62"/>
    <w:rsid w:val="00933ED7"/>
    <w:rsid w:val="00935B06"/>
    <w:rsid w:val="00936F70"/>
    <w:rsid w:val="009379F7"/>
    <w:rsid w:val="00937AF2"/>
    <w:rsid w:val="00940EFC"/>
    <w:rsid w:val="00941E0C"/>
    <w:rsid w:val="00942652"/>
    <w:rsid w:val="00943686"/>
    <w:rsid w:val="00945B6D"/>
    <w:rsid w:val="00946278"/>
    <w:rsid w:val="009465A3"/>
    <w:rsid w:val="009474F9"/>
    <w:rsid w:val="00950451"/>
    <w:rsid w:val="00952353"/>
    <w:rsid w:val="009551E1"/>
    <w:rsid w:val="0095537C"/>
    <w:rsid w:val="009611BF"/>
    <w:rsid w:val="00961BB5"/>
    <w:rsid w:val="00962E9E"/>
    <w:rsid w:val="00964D97"/>
    <w:rsid w:val="009654D3"/>
    <w:rsid w:val="0096784B"/>
    <w:rsid w:val="009703BF"/>
    <w:rsid w:val="009725C2"/>
    <w:rsid w:val="009738BF"/>
    <w:rsid w:val="0097534B"/>
    <w:rsid w:val="00975587"/>
    <w:rsid w:val="0097644B"/>
    <w:rsid w:val="0097676A"/>
    <w:rsid w:val="0098066D"/>
    <w:rsid w:val="00981599"/>
    <w:rsid w:val="00983A3F"/>
    <w:rsid w:val="00984D58"/>
    <w:rsid w:val="0098556D"/>
    <w:rsid w:val="00986363"/>
    <w:rsid w:val="0099050C"/>
    <w:rsid w:val="00991C80"/>
    <w:rsid w:val="00992E2B"/>
    <w:rsid w:val="009938E6"/>
    <w:rsid w:val="00996905"/>
    <w:rsid w:val="00997696"/>
    <w:rsid w:val="009978E8"/>
    <w:rsid w:val="009978F8"/>
    <w:rsid w:val="00997A0C"/>
    <w:rsid w:val="00997FFA"/>
    <w:rsid w:val="009A3F75"/>
    <w:rsid w:val="009A5817"/>
    <w:rsid w:val="009A628D"/>
    <w:rsid w:val="009A753F"/>
    <w:rsid w:val="009A77F7"/>
    <w:rsid w:val="009A7B01"/>
    <w:rsid w:val="009B003D"/>
    <w:rsid w:val="009B19E7"/>
    <w:rsid w:val="009B289B"/>
    <w:rsid w:val="009B3C7F"/>
    <w:rsid w:val="009B4057"/>
    <w:rsid w:val="009B4F12"/>
    <w:rsid w:val="009B7B31"/>
    <w:rsid w:val="009C273D"/>
    <w:rsid w:val="009C3764"/>
    <w:rsid w:val="009C452F"/>
    <w:rsid w:val="009C4B41"/>
    <w:rsid w:val="009C584A"/>
    <w:rsid w:val="009C6426"/>
    <w:rsid w:val="009C7EC2"/>
    <w:rsid w:val="009D01D7"/>
    <w:rsid w:val="009D0C3B"/>
    <w:rsid w:val="009D1D27"/>
    <w:rsid w:val="009D20FA"/>
    <w:rsid w:val="009D2315"/>
    <w:rsid w:val="009D39FB"/>
    <w:rsid w:val="009D3E55"/>
    <w:rsid w:val="009D4E12"/>
    <w:rsid w:val="009D5701"/>
    <w:rsid w:val="009D6096"/>
    <w:rsid w:val="009D7E8B"/>
    <w:rsid w:val="009D7F06"/>
    <w:rsid w:val="009E04DB"/>
    <w:rsid w:val="009E1AFC"/>
    <w:rsid w:val="009E34D5"/>
    <w:rsid w:val="009E3DDC"/>
    <w:rsid w:val="009E430A"/>
    <w:rsid w:val="009E48CC"/>
    <w:rsid w:val="009E4B1E"/>
    <w:rsid w:val="009E4CBE"/>
    <w:rsid w:val="009E7E94"/>
    <w:rsid w:val="009E7FA5"/>
    <w:rsid w:val="009F12A7"/>
    <w:rsid w:val="009F2479"/>
    <w:rsid w:val="009F3E1B"/>
    <w:rsid w:val="009F45C7"/>
    <w:rsid w:val="009F498B"/>
    <w:rsid w:val="009F735B"/>
    <w:rsid w:val="00A03B53"/>
    <w:rsid w:val="00A03F10"/>
    <w:rsid w:val="00A04BCA"/>
    <w:rsid w:val="00A05257"/>
    <w:rsid w:val="00A05E6F"/>
    <w:rsid w:val="00A1192C"/>
    <w:rsid w:val="00A11C2B"/>
    <w:rsid w:val="00A12644"/>
    <w:rsid w:val="00A12C7F"/>
    <w:rsid w:val="00A1339F"/>
    <w:rsid w:val="00A136DB"/>
    <w:rsid w:val="00A13B2A"/>
    <w:rsid w:val="00A13C47"/>
    <w:rsid w:val="00A14C82"/>
    <w:rsid w:val="00A15974"/>
    <w:rsid w:val="00A15EBA"/>
    <w:rsid w:val="00A16533"/>
    <w:rsid w:val="00A17616"/>
    <w:rsid w:val="00A203C5"/>
    <w:rsid w:val="00A2080D"/>
    <w:rsid w:val="00A209BA"/>
    <w:rsid w:val="00A224CE"/>
    <w:rsid w:val="00A235C3"/>
    <w:rsid w:val="00A244E5"/>
    <w:rsid w:val="00A24845"/>
    <w:rsid w:val="00A32CC1"/>
    <w:rsid w:val="00A34DD7"/>
    <w:rsid w:val="00A3644F"/>
    <w:rsid w:val="00A36D99"/>
    <w:rsid w:val="00A402CE"/>
    <w:rsid w:val="00A40C62"/>
    <w:rsid w:val="00A4224C"/>
    <w:rsid w:val="00A428F5"/>
    <w:rsid w:val="00A4315A"/>
    <w:rsid w:val="00A439C0"/>
    <w:rsid w:val="00A43B62"/>
    <w:rsid w:val="00A4449C"/>
    <w:rsid w:val="00A45C9D"/>
    <w:rsid w:val="00A506C0"/>
    <w:rsid w:val="00A5097C"/>
    <w:rsid w:val="00A51B2A"/>
    <w:rsid w:val="00A51BF1"/>
    <w:rsid w:val="00A5515E"/>
    <w:rsid w:val="00A55510"/>
    <w:rsid w:val="00A5565D"/>
    <w:rsid w:val="00A60B84"/>
    <w:rsid w:val="00A60C8D"/>
    <w:rsid w:val="00A610EA"/>
    <w:rsid w:val="00A6176F"/>
    <w:rsid w:val="00A621BD"/>
    <w:rsid w:val="00A63B88"/>
    <w:rsid w:val="00A65C01"/>
    <w:rsid w:val="00A65DD0"/>
    <w:rsid w:val="00A66202"/>
    <w:rsid w:val="00A66DBE"/>
    <w:rsid w:val="00A70BE9"/>
    <w:rsid w:val="00A70E24"/>
    <w:rsid w:val="00A71102"/>
    <w:rsid w:val="00A720E5"/>
    <w:rsid w:val="00A72226"/>
    <w:rsid w:val="00A73CE2"/>
    <w:rsid w:val="00A75C6F"/>
    <w:rsid w:val="00A76728"/>
    <w:rsid w:val="00A76E46"/>
    <w:rsid w:val="00A8264C"/>
    <w:rsid w:val="00A830C3"/>
    <w:rsid w:val="00A83329"/>
    <w:rsid w:val="00A85AFD"/>
    <w:rsid w:val="00A9069F"/>
    <w:rsid w:val="00A913A2"/>
    <w:rsid w:val="00A932C9"/>
    <w:rsid w:val="00A952D7"/>
    <w:rsid w:val="00A95F5B"/>
    <w:rsid w:val="00AA0D62"/>
    <w:rsid w:val="00AA2225"/>
    <w:rsid w:val="00AA41FD"/>
    <w:rsid w:val="00AA445B"/>
    <w:rsid w:val="00AB0ACF"/>
    <w:rsid w:val="00AB247D"/>
    <w:rsid w:val="00AB24AE"/>
    <w:rsid w:val="00AB364E"/>
    <w:rsid w:val="00AB4591"/>
    <w:rsid w:val="00AB4747"/>
    <w:rsid w:val="00AB6793"/>
    <w:rsid w:val="00AB6CDC"/>
    <w:rsid w:val="00AB7224"/>
    <w:rsid w:val="00AB7EBC"/>
    <w:rsid w:val="00AC010B"/>
    <w:rsid w:val="00AC1624"/>
    <w:rsid w:val="00AC2391"/>
    <w:rsid w:val="00AC38DC"/>
    <w:rsid w:val="00AC5167"/>
    <w:rsid w:val="00AD31D6"/>
    <w:rsid w:val="00AD3CFA"/>
    <w:rsid w:val="00AD570B"/>
    <w:rsid w:val="00AD5AAD"/>
    <w:rsid w:val="00AD5F24"/>
    <w:rsid w:val="00AD7EB2"/>
    <w:rsid w:val="00AE100E"/>
    <w:rsid w:val="00AE1530"/>
    <w:rsid w:val="00AE2964"/>
    <w:rsid w:val="00AE33B6"/>
    <w:rsid w:val="00AE392E"/>
    <w:rsid w:val="00AE3979"/>
    <w:rsid w:val="00AE430A"/>
    <w:rsid w:val="00AE612A"/>
    <w:rsid w:val="00AE67FD"/>
    <w:rsid w:val="00AE796B"/>
    <w:rsid w:val="00AF0A69"/>
    <w:rsid w:val="00AF168C"/>
    <w:rsid w:val="00AF2F4D"/>
    <w:rsid w:val="00AF3B5D"/>
    <w:rsid w:val="00AF614E"/>
    <w:rsid w:val="00AF6DF0"/>
    <w:rsid w:val="00B0031D"/>
    <w:rsid w:val="00B02A0D"/>
    <w:rsid w:val="00B04851"/>
    <w:rsid w:val="00B0488D"/>
    <w:rsid w:val="00B04F00"/>
    <w:rsid w:val="00B0573B"/>
    <w:rsid w:val="00B06009"/>
    <w:rsid w:val="00B06612"/>
    <w:rsid w:val="00B07626"/>
    <w:rsid w:val="00B07F30"/>
    <w:rsid w:val="00B113FD"/>
    <w:rsid w:val="00B12D7C"/>
    <w:rsid w:val="00B148BF"/>
    <w:rsid w:val="00B15C47"/>
    <w:rsid w:val="00B17548"/>
    <w:rsid w:val="00B20EE9"/>
    <w:rsid w:val="00B22AD5"/>
    <w:rsid w:val="00B275B5"/>
    <w:rsid w:val="00B27D20"/>
    <w:rsid w:val="00B311DD"/>
    <w:rsid w:val="00B31D9E"/>
    <w:rsid w:val="00B3346E"/>
    <w:rsid w:val="00B379DA"/>
    <w:rsid w:val="00B423E1"/>
    <w:rsid w:val="00B4370F"/>
    <w:rsid w:val="00B45DE3"/>
    <w:rsid w:val="00B478B4"/>
    <w:rsid w:val="00B47998"/>
    <w:rsid w:val="00B5183B"/>
    <w:rsid w:val="00B528B3"/>
    <w:rsid w:val="00B52A03"/>
    <w:rsid w:val="00B5318D"/>
    <w:rsid w:val="00B53B40"/>
    <w:rsid w:val="00B54E24"/>
    <w:rsid w:val="00B6101F"/>
    <w:rsid w:val="00B61DFA"/>
    <w:rsid w:val="00B629DB"/>
    <w:rsid w:val="00B63729"/>
    <w:rsid w:val="00B650A9"/>
    <w:rsid w:val="00B66AF2"/>
    <w:rsid w:val="00B675E6"/>
    <w:rsid w:val="00B71B42"/>
    <w:rsid w:val="00B729C7"/>
    <w:rsid w:val="00B743EA"/>
    <w:rsid w:val="00B75287"/>
    <w:rsid w:val="00B82C85"/>
    <w:rsid w:val="00B84004"/>
    <w:rsid w:val="00B845C0"/>
    <w:rsid w:val="00B8573C"/>
    <w:rsid w:val="00B86234"/>
    <w:rsid w:val="00B8641D"/>
    <w:rsid w:val="00B90D62"/>
    <w:rsid w:val="00B91CA0"/>
    <w:rsid w:val="00B91DA8"/>
    <w:rsid w:val="00B92A2D"/>
    <w:rsid w:val="00B9391F"/>
    <w:rsid w:val="00B95FCC"/>
    <w:rsid w:val="00BA2404"/>
    <w:rsid w:val="00BA2606"/>
    <w:rsid w:val="00BA42E4"/>
    <w:rsid w:val="00BA4BAE"/>
    <w:rsid w:val="00BA6CFB"/>
    <w:rsid w:val="00BA75D3"/>
    <w:rsid w:val="00BA76E4"/>
    <w:rsid w:val="00BB0FC0"/>
    <w:rsid w:val="00BB1558"/>
    <w:rsid w:val="00BB16A3"/>
    <w:rsid w:val="00BB17F8"/>
    <w:rsid w:val="00BB3778"/>
    <w:rsid w:val="00BB57A4"/>
    <w:rsid w:val="00BB57A5"/>
    <w:rsid w:val="00BB6346"/>
    <w:rsid w:val="00BB68EC"/>
    <w:rsid w:val="00BB7785"/>
    <w:rsid w:val="00BB7F82"/>
    <w:rsid w:val="00BC0303"/>
    <w:rsid w:val="00BC1838"/>
    <w:rsid w:val="00BC7EAD"/>
    <w:rsid w:val="00BC7FB4"/>
    <w:rsid w:val="00BD1AC5"/>
    <w:rsid w:val="00BD2067"/>
    <w:rsid w:val="00BD20CE"/>
    <w:rsid w:val="00BD2EF3"/>
    <w:rsid w:val="00BD6BA9"/>
    <w:rsid w:val="00BE0F7E"/>
    <w:rsid w:val="00BE2F02"/>
    <w:rsid w:val="00BE7EA8"/>
    <w:rsid w:val="00BF234E"/>
    <w:rsid w:val="00BF3C4A"/>
    <w:rsid w:val="00BF54DB"/>
    <w:rsid w:val="00BF71CB"/>
    <w:rsid w:val="00BF7B19"/>
    <w:rsid w:val="00BF7B9E"/>
    <w:rsid w:val="00C01110"/>
    <w:rsid w:val="00C01B07"/>
    <w:rsid w:val="00C035C3"/>
    <w:rsid w:val="00C046F9"/>
    <w:rsid w:val="00C1158A"/>
    <w:rsid w:val="00C1204B"/>
    <w:rsid w:val="00C13057"/>
    <w:rsid w:val="00C167EB"/>
    <w:rsid w:val="00C206AF"/>
    <w:rsid w:val="00C2081A"/>
    <w:rsid w:val="00C22DE9"/>
    <w:rsid w:val="00C2585C"/>
    <w:rsid w:val="00C25DF0"/>
    <w:rsid w:val="00C264E2"/>
    <w:rsid w:val="00C26ED0"/>
    <w:rsid w:val="00C3071B"/>
    <w:rsid w:val="00C31623"/>
    <w:rsid w:val="00C31D68"/>
    <w:rsid w:val="00C32A4C"/>
    <w:rsid w:val="00C33F5D"/>
    <w:rsid w:val="00C3573D"/>
    <w:rsid w:val="00C36FEB"/>
    <w:rsid w:val="00C40002"/>
    <w:rsid w:val="00C40455"/>
    <w:rsid w:val="00C4047F"/>
    <w:rsid w:val="00C419AB"/>
    <w:rsid w:val="00C42273"/>
    <w:rsid w:val="00C45064"/>
    <w:rsid w:val="00C453D1"/>
    <w:rsid w:val="00C4559C"/>
    <w:rsid w:val="00C465F1"/>
    <w:rsid w:val="00C467DF"/>
    <w:rsid w:val="00C47018"/>
    <w:rsid w:val="00C47428"/>
    <w:rsid w:val="00C47539"/>
    <w:rsid w:val="00C4784A"/>
    <w:rsid w:val="00C509D8"/>
    <w:rsid w:val="00C50F00"/>
    <w:rsid w:val="00C54372"/>
    <w:rsid w:val="00C55E80"/>
    <w:rsid w:val="00C568D5"/>
    <w:rsid w:val="00C56C4C"/>
    <w:rsid w:val="00C60212"/>
    <w:rsid w:val="00C60A20"/>
    <w:rsid w:val="00C616D5"/>
    <w:rsid w:val="00C61770"/>
    <w:rsid w:val="00C6341C"/>
    <w:rsid w:val="00C63C16"/>
    <w:rsid w:val="00C65872"/>
    <w:rsid w:val="00C65D5D"/>
    <w:rsid w:val="00C666D2"/>
    <w:rsid w:val="00C70047"/>
    <w:rsid w:val="00C711B3"/>
    <w:rsid w:val="00C73394"/>
    <w:rsid w:val="00C735AE"/>
    <w:rsid w:val="00C73768"/>
    <w:rsid w:val="00C76B81"/>
    <w:rsid w:val="00C80B03"/>
    <w:rsid w:val="00C83219"/>
    <w:rsid w:val="00C83566"/>
    <w:rsid w:val="00C83D93"/>
    <w:rsid w:val="00C8508F"/>
    <w:rsid w:val="00C85E87"/>
    <w:rsid w:val="00C85F3B"/>
    <w:rsid w:val="00C87B1C"/>
    <w:rsid w:val="00C87C4B"/>
    <w:rsid w:val="00C91019"/>
    <w:rsid w:val="00C92A7E"/>
    <w:rsid w:val="00C932C1"/>
    <w:rsid w:val="00C93B84"/>
    <w:rsid w:val="00C93F7E"/>
    <w:rsid w:val="00C94B01"/>
    <w:rsid w:val="00C94BD5"/>
    <w:rsid w:val="00C95851"/>
    <w:rsid w:val="00C967C4"/>
    <w:rsid w:val="00C970C1"/>
    <w:rsid w:val="00CA0E13"/>
    <w:rsid w:val="00CA1473"/>
    <w:rsid w:val="00CA3FC0"/>
    <w:rsid w:val="00CA65C7"/>
    <w:rsid w:val="00CA754B"/>
    <w:rsid w:val="00CA7C5E"/>
    <w:rsid w:val="00CB018C"/>
    <w:rsid w:val="00CB031E"/>
    <w:rsid w:val="00CB05E7"/>
    <w:rsid w:val="00CB3691"/>
    <w:rsid w:val="00CB39D1"/>
    <w:rsid w:val="00CB5C56"/>
    <w:rsid w:val="00CB7A0D"/>
    <w:rsid w:val="00CC04A8"/>
    <w:rsid w:val="00CC0B44"/>
    <w:rsid w:val="00CC1C95"/>
    <w:rsid w:val="00CC4CA9"/>
    <w:rsid w:val="00CC6026"/>
    <w:rsid w:val="00CC67CA"/>
    <w:rsid w:val="00CC6B18"/>
    <w:rsid w:val="00CC6E14"/>
    <w:rsid w:val="00CC7260"/>
    <w:rsid w:val="00CD0014"/>
    <w:rsid w:val="00CD15DE"/>
    <w:rsid w:val="00CD22BB"/>
    <w:rsid w:val="00CD2489"/>
    <w:rsid w:val="00CD44EC"/>
    <w:rsid w:val="00CD5157"/>
    <w:rsid w:val="00CD647B"/>
    <w:rsid w:val="00CD6B34"/>
    <w:rsid w:val="00CE28B4"/>
    <w:rsid w:val="00CE387F"/>
    <w:rsid w:val="00CE7AAA"/>
    <w:rsid w:val="00CF271F"/>
    <w:rsid w:val="00CF2CEB"/>
    <w:rsid w:val="00CF405B"/>
    <w:rsid w:val="00CF51F1"/>
    <w:rsid w:val="00CF6781"/>
    <w:rsid w:val="00CF74B2"/>
    <w:rsid w:val="00D01ED1"/>
    <w:rsid w:val="00D02BD3"/>
    <w:rsid w:val="00D03464"/>
    <w:rsid w:val="00D04D86"/>
    <w:rsid w:val="00D04E7C"/>
    <w:rsid w:val="00D0553E"/>
    <w:rsid w:val="00D061E9"/>
    <w:rsid w:val="00D10260"/>
    <w:rsid w:val="00D11CFD"/>
    <w:rsid w:val="00D11D29"/>
    <w:rsid w:val="00D129D9"/>
    <w:rsid w:val="00D141C0"/>
    <w:rsid w:val="00D16B00"/>
    <w:rsid w:val="00D16E6E"/>
    <w:rsid w:val="00D20CC7"/>
    <w:rsid w:val="00D25B95"/>
    <w:rsid w:val="00D25C14"/>
    <w:rsid w:val="00D25F9C"/>
    <w:rsid w:val="00D27134"/>
    <w:rsid w:val="00D27351"/>
    <w:rsid w:val="00D301D8"/>
    <w:rsid w:val="00D30471"/>
    <w:rsid w:val="00D30510"/>
    <w:rsid w:val="00D30B42"/>
    <w:rsid w:val="00D30F12"/>
    <w:rsid w:val="00D35087"/>
    <w:rsid w:val="00D374DA"/>
    <w:rsid w:val="00D41354"/>
    <w:rsid w:val="00D41974"/>
    <w:rsid w:val="00D4371E"/>
    <w:rsid w:val="00D4375D"/>
    <w:rsid w:val="00D46D9A"/>
    <w:rsid w:val="00D47B92"/>
    <w:rsid w:val="00D50E84"/>
    <w:rsid w:val="00D51B90"/>
    <w:rsid w:val="00D52B31"/>
    <w:rsid w:val="00D55343"/>
    <w:rsid w:val="00D56D19"/>
    <w:rsid w:val="00D6042C"/>
    <w:rsid w:val="00D61570"/>
    <w:rsid w:val="00D61BEA"/>
    <w:rsid w:val="00D6201D"/>
    <w:rsid w:val="00D63EAD"/>
    <w:rsid w:val="00D66103"/>
    <w:rsid w:val="00D66153"/>
    <w:rsid w:val="00D706FC"/>
    <w:rsid w:val="00D75397"/>
    <w:rsid w:val="00D778F9"/>
    <w:rsid w:val="00D8133F"/>
    <w:rsid w:val="00D821E8"/>
    <w:rsid w:val="00D823AA"/>
    <w:rsid w:val="00D827BD"/>
    <w:rsid w:val="00D82D0B"/>
    <w:rsid w:val="00D83B2E"/>
    <w:rsid w:val="00D83BE8"/>
    <w:rsid w:val="00D94434"/>
    <w:rsid w:val="00D94750"/>
    <w:rsid w:val="00D9509B"/>
    <w:rsid w:val="00D9595E"/>
    <w:rsid w:val="00D9739A"/>
    <w:rsid w:val="00DA01EB"/>
    <w:rsid w:val="00DA05B1"/>
    <w:rsid w:val="00DA10CB"/>
    <w:rsid w:val="00DA194D"/>
    <w:rsid w:val="00DA20E8"/>
    <w:rsid w:val="00DA25E4"/>
    <w:rsid w:val="00DA2659"/>
    <w:rsid w:val="00DA27D9"/>
    <w:rsid w:val="00DA319E"/>
    <w:rsid w:val="00DA3E6C"/>
    <w:rsid w:val="00DA4F45"/>
    <w:rsid w:val="00DA5E1D"/>
    <w:rsid w:val="00DA66A5"/>
    <w:rsid w:val="00DA691B"/>
    <w:rsid w:val="00DA6EFF"/>
    <w:rsid w:val="00DA7082"/>
    <w:rsid w:val="00DB022B"/>
    <w:rsid w:val="00DB0BEB"/>
    <w:rsid w:val="00DB0EB1"/>
    <w:rsid w:val="00DB1A6B"/>
    <w:rsid w:val="00DB1B3E"/>
    <w:rsid w:val="00DB230E"/>
    <w:rsid w:val="00DB254E"/>
    <w:rsid w:val="00DC227E"/>
    <w:rsid w:val="00DC367C"/>
    <w:rsid w:val="00DC3B09"/>
    <w:rsid w:val="00DC56A3"/>
    <w:rsid w:val="00DC5BFD"/>
    <w:rsid w:val="00DC65B7"/>
    <w:rsid w:val="00DD290C"/>
    <w:rsid w:val="00DD5DE0"/>
    <w:rsid w:val="00DD6294"/>
    <w:rsid w:val="00DD6434"/>
    <w:rsid w:val="00DD6815"/>
    <w:rsid w:val="00DD7999"/>
    <w:rsid w:val="00DD7F56"/>
    <w:rsid w:val="00DE04C9"/>
    <w:rsid w:val="00DE0B96"/>
    <w:rsid w:val="00DE0E39"/>
    <w:rsid w:val="00DE0E65"/>
    <w:rsid w:val="00DE24E6"/>
    <w:rsid w:val="00DE2AB6"/>
    <w:rsid w:val="00DE5C06"/>
    <w:rsid w:val="00DE631E"/>
    <w:rsid w:val="00DE6503"/>
    <w:rsid w:val="00DE6DF1"/>
    <w:rsid w:val="00DF0884"/>
    <w:rsid w:val="00DF2D92"/>
    <w:rsid w:val="00DF41CE"/>
    <w:rsid w:val="00DF50F3"/>
    <w:rsid w:val="00E00073"/>
    <w:rsid w:val="00E0011D"/>
    <w:rsid w:val="00E001EC"/>
    <w:rsid w:val="00E00495"/>
    <w:rsid w:val="00E01019"/>
    <w:rsid w:val="00E01523"/>
    <w:rsid w:val="00E01C56"/>
    <w:rsid w:val="00E03533"/>
    <w:rsid w:val="00E038B3"/>
    <w:rsid w:val="00E03EEF"/>
    <w:rsid w:val="00E04415"/>
    <w:rsid w:val="00E0494D"/>
    <w:rsid w:val="00E05673"/>
    <w:rsid w:val="00E05B35"/>
    <w:rsid w:val="00E07D49"/>
    <w:rsid w:val="00E07FE4"/>
    <w:rsid w:val="00E103D6"/>
    <w:rsid w:val="00E10831"/>
    <w:rsid w:val="00E108CD"/>
    <w:rsid w:val="00E118A8"/>
    <w:rsid w:val="00E126AB"/>
    <w:rsid w:val="00E12D28"/>
    <w:rsid w:val="00E1402C"/>
    <w:rsid w:val="00E14E45"/>
    <w:rsid w:val="00E169C3"/>
    <w:rsid w:val="00E176A1"/>
    <w:rsid w:val="00E17B46"/>
    <w:rsid w:val="00E207C0"/>
    <w:rsid w:val="00E22748"/>
    <w:rsid w:val="00E240BA"/>
    <w:rsid w:val="00E24BD9"/>
    <w:rsid w:val="00E25F3D"/>
    <w:rsid w:val="00E329B1"/>
    <w:rsid w:val="00E33A14"/>
    <w:rsid w:val="00E33A7F"/>
    <w:rsid w:val="00E34608"/>
    <w:rsid w:val="00E36985"/>
    <w:rsid w:val="00E37316"/>
    <w:rsid w:val="00E373D2"/>
    <w:rsid w:val="00E3761A"/>
    <w:rsid w:val="00E37FED"/>
    <w:rsid w:val="00E401E2"/>
    <w:rsid w:val="00E40E58"/>
    <w:rsid w:val="00E44ECB"/>
    <w:rsid w:val="00E45203"/>
    <w:rsid w:val="00E4699D"/>
    <w:rsid w:val="00E53722"/>
    <w:rsid w:val="00E5434C"/>
    <w:rsid w:val="00E552B9"/>
    <w:rsid w:val="00E562B2"/>
    <w:rsid w:val="00E6054E"/>
    <w:rsid w:val="00E61969"/>
    <w:rsid w:val="00E63837"/>
    <w:rsid w:val="00E6461F"/>
    <w:rsid w:val="00E64947"/>
    <w:rsid w:val="00E66C58"/>
    <w:rsid w:val="00E66D06"/>
    <w:rsid w:val="00E675C0"/>
    <w:rsid w:val="00E70938"/>
    <w:rsid w:val="00E70B43"/>
    <w:rsid w:val="00E7213A"/>
    <w:rsid w:val="00E72CB8"/>
    <w:rsid w:val="00E740F4"/>
    <w:rsid w:val="00E741AA"/>
    <w:rsid w:val="00E7498F"/>
    <w:rsid w:val="00E76EAF"/>
    <w:rsid w:val="00E82FC8"/>
    <w:rsid w:val="00E84909"/>
    <w:rsid w:val="00E87918"/>
    <w:rsid w:val="00E9071A"/>
    <w:rsid w:val="00E92CC6"/>
    <w:rsid w:val="00E94B28"/>
    <w:rsid w:val="00E9521A"/>
    <w:rsid w:val="00E959E6"/>
    <w:rsid w:val="00E96054"/>
    <w:rsid w:val="00E96754"/>
    <w:rsid w:val="00E96EA4"/>
    <w:rsid w:val="00E97E42"/>
    <w:rsid w:val="00EA0551"/>
    <w:rsid w:val="00EA0CB9"/>
    <w:rsid w:val="00EA114C"/>
    <w:rsid w:val="00EA1AAA"/>
    <w:rsid w:val="00EA228C"/>
    <w:rsid w:val="00EA2B25"/>
    <w:rsid w:val="00EA3610"/>
    <w:rsid w:val="00EA7579"/>
    <w:rsid w:val="00EB0DB0"/>
    <w:rsid w:val="00EB1BB6"/>
    <w:rsid w:val="00EB2222"/>
    <w:rsid w:val="00EB3F02"/>
    <w:rsid w:val="00EB4CC6"/>
    <w:rsid w:val="00EB58BB"/>
    <w:rsid w:val="00EC0E9B"/>
    <w:rsid w:val="00EC2E13"/>
    <w:rsid w:val="00EC3105"/>
    <w:rsid w:val="00EC4B65"/>
    <w:rsid w:val="00EC4C52"/>
    <w:rsid w:val="00EC5E5C"/>
    <w:rsid w:val="00EC7048"/>
    <w:rsid w:val="00EC7520"/>
    <w:rsid w:val="00ED09C9"/>
    <w:rsid w:val="00ED0CEC"/>
    <w:rsid w:val="00EE06FD"/>
    <w:rsid w:val="00EE1102"/>
    <w:rsid w:val="00EE14DB"/>
    <w:rsid w:val="00EE1D1E"/>
    <w:rsid w:val="00EE4333"/>
    <w:rsid w:val="00EE47C1"/>
    <w:rsid w:val="00EE55C3"/>
    <w:rsid w:val="00EE5764"/>
    <w:rsid w:val="00EE600D"/>
    <w:rsid w:val="00EE6013"/>
    <w:rsid w:val="00EE6529"/>
    <w:rsid w:val="00EE7ED4"/>
    <w:rsid w:val="00EF1421"/>
    <w:rsid w:val="00EF26C5"/>
    <w:rsid w:val="00EF3347"/>
    <w:rsid w:val="00EF393E"/>
    <w:rsid w:val="00EF4BB2"/>
    <w:rsid w:val="00EF6D1D"/>
    <w:rsid w:val="00F00BBA"/>
    <w:rsid w:val="00F01A16"/>
    <w:rsid w:val="00F02B8D"/>
    <w:rsid w:val="00F03412"/>
    <w:rsid w:val="00F03950"/>
    <w:rsid w:val="00F03A8C"/>
    <w:rsid w:val="00F03CC4"/>
    <w:rsid w:val="00F05886"/>
    <w:rsid w:val="00F070A3"/>
    <w:rsid w:val="00F07B48"/>
    <w:rsid w:val="00F110E3"/>
    <w:rsid w:val="00F13D54"/>
    <w:rsid w:val="00F160C8"/>
    <w:rsid w:val="00F17AB0"/>
    <w:rsid w:val="00F21BE7"/>
    <w:rsid w:val="00F22C54"/>
    <w:rsid w:val="00F23BB9"/>
    <w:rsid w:val="00F241DE"/>
    <w:rsid w:val="00F25A40"/>
    <w:rsid w:val="00F273E2"/>
    <w:rsid w:val="00F3026C"/>
    <w:rsid w:val="00F33B5D"/>
    <w:rsid w:val="00F36A1F"/>
    <w:rsid w:val="00F41007"/>
    <w:rsid w:val="00F4149B"/>
    <w:rsid w:val="00F42278"/>
    <w:rsid w:val="00F42DF9"/>
    <w:rsid w:val="00F4687B"/>
    <w:rsid w:val="00F47885"/>
    <w:rsid w:val="00F47DB4"/>
    <w:rsid w:val="00F505F9"/>
    <w:rsid w:val="00F51FF4"/>
    <w:rsid w:val="00F520F3"/>
    <w:rsid w:val="00F525FA"/>
    <w:rsid w:val="00F53A7A"/>
    <w:rsid w:val="00F54432"/>
    <w:rsid w:val="00F54925"/>
    <w:rsid w:val="00F55C40"/>
    <w:rsid w:val="00F56B34"/>
    <w:rsid w:val="00F578B9"/>
    <w:rsid w:val="00F60C9D"/>
    <w:rsid w:val="00F60CC1"/>
    <w:rsid w:val="00F615D3"/>
    <w:rsid w:val="00F61709"/>
    <w:rsid w:val="00F63CA6"/>
    <w:rsid w:val="00F64A00"/>
    <w:rsid w:val="00F65A17"/>
    <w:rsid w:val="00F65AF8"/>
    <w:rsid w:val="00F672C7"/>
    <w:rsid w:val="00F71866"/>
    <w:rsid w:val="00F72258"/>
    <w:rsid w:val="00F72D1D"/>
    <w:rsid w:val="00F737A1"/>
    <w:rsid w:val="00F74147"/>
    <w:rsid w:val="00F74189"/>
    <w:rsid w:val="00F74B85"/>
    <w:rsid w:val="00F74CB1"/>
    <w:rsid w:val="00F76DD6"/>
    <w:rsid w:val="00F7757E"/>
    <w:rsid w:val="00F77CB5"/>
    <w:rsid w:val="00F8049E"/>
    <w:rsid w:val="00F80AF9"/>
    <w:rsid w:val="00F817A2"/>
    <w:rsid w:val="00F819F2"/>
    <w:rsid w:val="00F8388C"/>
    <w:rsid w:val="00F847A3"/>
    <w:rsid w:val="00F857B2"/>
    <w:rsid w:val="00F876B4"/>
    <w:rsid w:val="00F876CA"/>
    <w:rsid w:val="00F93EB8"/>
    <w:rsid w:val="00F93F48"/>
    <w:rsid w:val="00F97F30"/>
    <w:rsid w:val="00FA01AD"/>
    <w:rsid w:val="00FA2665"/>
    <w:rsid w:val="00FA2CB5"/>
    <w:rsid w:val="00FA2FDF"/>
    <w:rsid w:val="00FA4616"/>
    <w:rsid w:val="00FA5AC0"/>
    <w:rsid w:val="00FA7841"/>
    <w:rsid w:val="00FB01FB"/>
    <w:rsid w:val="00FB267A"/>
    <w:rsid w:val="00FB277E"/>
    <w:rsid w:val="00FB27B8"/>
    <w:rsid w:val="00FB354A"/>
    <w:rsid w:val="00FB43D1"/>
    <w:rsid w:val="00FB5B6E"/>
    <w:rsid w:val="00FB61B7"/>
    <w:rsid w:val="00FB663F"/>
    <w:rsid w:val="00FC048F"/>
    <w:rsid w:val="00FC24BD"/>
    <w:rsid w:val="00FC26B3"/>
    <w:rsid w:val="00FC2D9E"/>
    <w:rsid w:val="00FC5BA8"/>
    <w:rsid w:val="00FC765D"/>
    <w:rsid w:val="00FD160D"/>
    <w:rsid w:val="00FD224A"/>
    <w:rsid w:val="00FD23B8"/>
    <w:rsid w:val="00FD27AF"/>
    <w:rsid w:val="00FD2B38"/>
    <w:rsid w:val="00FD3C3E"/>
    <w:rsid w:val="00FD4433"/>
    <w:rsid w:val="00FD7AA6"/>
    <w:rsid w:val="00FE0395"/>
    <w:rsid w:val="00FE1117"/>
    <w:rsid w:val="00FE1F76"/>
    <w:rsid w:val="00FE4C29"/>
    <w:rsid w:val="00FE6473"/>
    <w:rsid w:val="00FE7B1A"/>
    <w:rsid w:val="00FE7C0E"/>
    <w:rsid w:val="00FF18F4"/>
    <w:rsid w:val="00FF1C88"/>
    <w:rsid w:val="00FF25F3"/>
    <w:rsid w:val="00FF29E5"/>
    <w:rsid w:val="00FF6277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B1D7A09"/>
  <w15:docId w15:val="{F0A2861F-4CDD-4841-A4D4-ECB39926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/>
    <w:lsdException w:name="header" w:semiHidden="1" w:uiPriority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C5"/>
    <w:pPr>
      <w:spacing w:after="200" w:line="276" w:lineRule="auto"/>
    </w:pPr>
    <w:rPr>
      <w:rFonts w:ascii="Arial" w:eastAsiaTheme="minorHAnsi" w:hAnsi="Arial" w:cstheme="min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A7C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A7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Tahoma" w:eastAsia="Cambri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E70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E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1"/>
    <w:unhideWhenUsed/>
    <w:rsid w:val="00CA7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C2585C"/>
    <w:rPr>
      <w:rFonts w:ascii="Arial" w:eastAsia="Cambr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C"/>
    <w:rPr>
      <w:sz w:val="24"/>
      <w:szCs w:val="24"/>
    </w:rPr>
  </w:style>
  <w:style w:type="character" w:styleId="CommentReference">
    <w:name w:val="annotation reference"/>
    <w:basedOn w:val="DefaultParagraphFont"/>
    <w:rsid w:val="00303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8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03E83"/>
    <w:rPr>
      <w:lang w:val="en-AU" w:eastAsia="en-AU"/>
    </w:rPr>
  </w:style>
  <w:style w:type="character" w:customStyle="1" w:styleId="BalloonTextChar1">
    <w:name w:val="Balloon Text Char1"/>
    <w:basedOn w:val="DefaultParagraphFont"/>
    <w:uiPriority w:val="99"/>
    <w:semiHidden/>
    <w:rsid w:val="00C2585C"/>
    <w:rPr>
      <w:sz w:val="2"/>
      <w:szCs w:val="2"/>
    </w:rPr>
  </w:style>
  <w:style w:type="paragraph" w:customStyle="1" w:styleId="Default">
    <w:name w:val="Default"/>
    <w:rsid w:val="00CD248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CA7C5E"/>
    <w:rPr>
      <w:color w:val="0000FF"/>
      <w:u w:val="single"/>
    </w:rPr>
  </w:style>
  <w:style w:type="paragraph" w:styleId="NoSpacing">
    <w:name w:val="No Spacing"/>
    <w:uiPriority w:val="99"/>
    <w:qFormat/>
    <w:rsid w:val="004A492C"/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33"/>
    <w:rPr>
      <w:i/>
      <w:iCs/>
    </w:rPr>
  </w:style>
  <w:style w:type="character" w:styleId="Strong">
    <w:name w:val="Strong"/>
    <w:basedOn w:val="DefaultParagraphFont"/>
    <w:uiPriority w:val="22"/>
    <w:qFormat/>
    <w:rsid w:val="00E0353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A5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25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25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54"/>
    <w:rPr>
      <w:b/>
      <w:bCs/>
      <w:sz w:val="20"/>
      <w:szCs w:val="20"/>
      <w:lang w:val="en-AU" w:eastAsia="en-AU"/>
    </w:rPr>
  </w:style>
  <w:style w:type="paragraph" w:customStyle="1" w:styleId="default0">
    <w:name w:val="default"/>
    <w:basedOn w:val="Normal"/>
    <w:rsid w:val="008A4999"/>
  </w:style>
  <w:style w:type="paragraph" w:customStyle="1" w:styleId="AHPRAHeadline">
    <w:name w:val="AHPRA Headline"/>
    <w:basedOn w:val="Normal"/>
    <w:qFormat/>
    <w:rsid w:val="00212D3D"/>
    <w:rPr>
      <w:color w:val="008EC4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2B8D"/>
    <w:rPr>
      <w:rFonts w:ascii="Arial" w:hAnsi="Arial"/>
      <w:sz w:val="24"/>
      <w:szCs w:val="24"/>
      <w:lang w:eastAsia="en-US"/>
    </w:rPr>
  </w:style>
  <w:style w:type="paragraph" w:customStyle="1" w:styleId="AHPRAActionpoint">
    <w:name w:val="AHPRA Action point"/>
    <w:basedOn w:val="Normal"/>
    <w:rsid w:val="002D37C9"/>
    <w:pPr>
      <w:jc w:val="right"/>
    </w:pPr>
    <w:rPr>
      <w:rFonts w:cs="Arial"/>
      <w:b/>
      <w:bCs/>
      <w:i/>
    </w:rPr>
  </w:style>
  <w:style w:type="paragraph" w:customStyle="1" w:styleId="AHPRAbody">
    <w:name w:val="AHPRA body"/>
    <w:basedOn w:val="Normal"/>
    <w:link w:val="AHPRAbodyChar"/>
    <w:qFormat/>
    <w:rsid w:val="00BD1AC5"/>
    <w:pPr>
      <w:spacing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576189"/>
    <w:rPr>
      <w:rFonts w:ascii="Arial" w:eastAsia="Cambria" w:hAnsi="Arial" w:cs="Arial"/>
      <w:sz w:val="20"/>
      <w:szCs w:val="24"/>
      <w:lang w:eastAsia="en-US"/>
    </w:rPr>
  </w:style>
  <w:style w:type="paragraph" w:styleId="FootnoteText">
    <w:name w:val="footnote text"/>
    <w:next w:val="AHPRAfooter"/>
    <w:link w:val="FootnoteTextChar"/>
    <w:uiPriority w:val="1"/>
    <w:unhideWhenUsed/>
    <w:rsid w:val="00BD1AC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97F65"/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AHPRAitemheading">
    <w:name w:val="AHPRA item heading"/>
    <w:basedOn w:val="Normal"/>
    <w:next w:val="Normal"/>
    <w:rsid w:val="00097F65"/>
    <w:pPr>
      <w:numPr>
        <w:numId w:val="1"/>
      </w:numPr>
      <w:spacing w:before="200"/>
    </w:pPr>
    <w:rPr>
      <w:b/>
      <w:color w:val="007DC3"/>
    </w:rPr>
  </w:style>
  <w:style w:type="paragraph" w:customStyle="1" w:styleId="AHPRAitemlevel2">
    <w:name w:val="AHPRA item level 2"/>
    <w:basedOn w:val="Normal"/>
    <w:rsid w:val="00097F65"/>
    <w:pPr>
      <w:numPr>
        <w:ilvl w:val="1"/>
        <w:numId w:val="1"/>
      </w:numPr>
      <w:spacing w:before="200"/>
    </w:pPr>
    <w:rPr>
      <w:b/>
    </w:rPr>
  </w:style>
  <w:style w:type="character" w:customStyle="1" w:styleId="apple-style-span">
    <w:name w:val="apple-style-span"/>
    <w:basedOn w:val="DefaultParagraphFont"/>
    <w:rsid w:val="008F5C6D"/>
  </w:style>
  <w:style w:type="paragraph" w:customStyle="1" w:styleId="AHPRAnumberedbulletpoint">
    <w:name w:val="AHPRA numbered bullet point"/>
    <w:basedOn w:val="Normal"/>
    <w:link w:val="AHPRAnumberedbulletpointChar"/>
    <w:rsid w:val="007F47F3"/>
    <w:pPr>
      <w:ind w:left="369" w:hanging="369"/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7F47F3"/>
    <w:rPr>
      <w:rFonts w:ascii="Arial" w:eastAsia="Cambria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77A35"/>
    <w:rPr>
      <w:rFonts w:ascii="Tahoma" w:eastAsia="Cambria" w:hAnsi="Tahoma" w:cs="Tahoma"/>
      <w:sz w:val="16"/>
      <w:szCs w:val="16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BD1AC5"/>
    <w:pPr>
      <w:spacing w:before="200" w:line="240" w:lineRule="auto"/>
    </w:pPr>
    <w:rPr>
      <w:rFonts w:eastAsia="Cambria" w:cs="Times New Roman"/>
      <w:b/>
      <w:color w:val="007DC3"/>
      <w:szCs w:val="24"/>
    </w:rPr>
  </w:style>
  <w:style w:type="paragraph" w:styleId="Revision">
    <w:name w:val="Revision"/>
    <w:hidden/>
    <w:uiPriority w:val="99"/>
    <w:semiHidden/>
    <w:rsid w:val="000A755A"/>
    <w:rPr>
      <w:sz w:val="24"/>
      <w:szCs w:val="24"/>
    </w:rPr>
  </w:style>
  <w:style w:type="paragraph" w:customStyle="1" w:styleId="AHPRADocumenttitle">
    <w:name w:val="AHPRA Document title"/>
    <w:basedOn w:val="Normal"/>
    <w:rsid w:val="00BD1AC5"/>
    <w:pPr>
      <w:spacing w:before="200" w:line="240" w:lineRule="auto"/>
      <w:outlineLvl w:val="0"/>
    </w:pPr>
    <w:rPr>
      <w:rFonts w:eastAsia="Cambria" w:cs="Arial"/>
      <w:color w:val="00BCE4"/>
      <w:sz w:val="32"/>
      <w:szCs w:val="52"/>
    </w:rPr>
  </w:style>
  <w:style w:type="paragraph" w:customStyle="1" w:styleId="AHPRAbodybold">
    <w:name w:val="AHPRA body bold"/>
    <w:basedOn w:val="AHPRAbody"/>
    <w:link w:val="AHPRAbodyboldChar"/>
    <w:qFormat/>
    <w:rsid w:val="00BD1AC5"/>
    <w:rPr>
      <w:b/>
    </w:rPr>
  </w:style>
  <w:style w:type="paragraph" w:customStyle="1" w:styleId="AHPRAbodyitalics">
    <w:name w:val="AHPRA body italics"/>
    <w:basedOn w:val="AHPRAbodybold"/>
    <w:link w:val="AHPRAbodyitalicsChar"/>
    <w:qFormat/>
    <w:rsid w:val="00BD1AC5"/>
    <w:rPr>
      <w:b w:val="0"/>
      <w:i/>
    </w:rPr>
  </w:style>
  <w:style w:type="paragraph" w:customStyle="1" w:styleId="AHPRAbodyunderline">
    <w:name w:val="AHPRA body underline"/>
    <w:basedOn w:val="AHPRAbodyitalics"/>
    <w:rsid w:val="00BD1AC5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BD1AC5"/>
    <w:pPr>
      <w:numPr>
        <w:numId w:val="4"/>
      </w:numPr>
      <w:spacing w:after="0" w:line="240" w:lineRule="auto"/>
    </w:pPr>
    <w:rPr>
      <w:rFonts w:eastAsia="Cambria" w:cs="Times New Roman"/>
      <w:szCs w:val="24"/>
    </w:rPr>
  </w:style>
  <w:style w:type="paragraph" w:customStyle="1" w:styleId="AHPRABulletlevel1last">
    <w:name w:val="AHPRA Bullet level 1 last"/>
    <w:basedOn w:val="AHPRABulletlevel1"/>
    <w:next w:val="Normal"/>
    <w:rsid w:val="00BD1AC5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BD1AC5"/>
    <w:pPr>
      <w:numPr>
        <w:numId w:val="5"/>
      </w:numPr>
    </w:pPr>
  </w:style>
  <w:style w:type="paragraph" w:customStyle="1" w:styleId="AHPRABulletlevel2last">
    <w:name w:val="AHPRA Bullet level 2 last"/>
    <w:basedOn w:val="AHPRABulletlevel2"/>
    <w:next w:val="AHPRAbody"/>
    <w:rsid w:val="00BD1AC5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BD1AC5"/>
    <w:pPr>
      <w:numPr>
        <w:numId w:val="6"/>
      </w:numPr>
    </w:pPr>
  </w:style>
  <w:style w:type="paragraph" w:customStyle="1" w:styleId="AHPRABulletlevel3last">
    <w:name w:val="AHPRA Bullet level 3 last"/>
    <w:basedOn w:val="AHPRABulletlevel3"/>
    <w:next w:val="AHPRAbody"/>
    <w:rsid w:val="00BD1AC5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BD1AC5"/>
    <w:pPr>
      <w:spacing w:before="120" w:after="120" w:line="240" w:lineRule="auto"/>
      <w:jc w:val="center"/>
    </w:pPr>
    <w:rPr>
      <w:rFonts w:eastAsia="Cambria" w:cs="Times New Roman"/>
      <w:b/>
      <w:szCs w:val="24"/>
    </w:rPr>
  </w:style>
  <w:style w:type="paragraph" w:customStyle="1" w:styleId="AHPRAComplextableheadings">
    <w:name w:val="AHPRA Complex table headings"/>
    <w:basedOn w:val="AHPRAtableheading"/>
    <w:uiPriority w:val="1"/>
    <w:rsid w:val="00CA7C5E"/>
    <w:rPr>
      <w:color w:val="FFFFFF" w:themeColor="background1"/>
    </w:rPr>
  </w:style>
  <w:style w:type="paragraph" w:customStyle="1" w:styleId="AHPRAtabletext">
    <w:name w:val="AHPRA table text"/>
    <w:basedOn w:val="AHPRAbody"/>
    <w:rsid w:val="00BD1AC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CA7C5E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BD1AC5"/>
    <w:pPr>
      <w:spacing w:line="240" w:lineRule="auto"/>
      <w:outlineLvl w:val="0"/>
    </w:pPr>
    <w:rPr>
      <w:rFonts w:eastAsia="Cambria" w:cs="Arial"/>
      <w:color w:val="5F6062"/>
      <w:sz w:val="28"/>
      <w:szCs w:val="52"/>
    </w:rPr>
  </w:style>
  <w:style w:type="paragraph" w:customStyle="1" w:styleId="AHPRAfooter">
    <w:name w:val="AHPRA footer"/>
    <w:basedOn w:val="Normal"/>
    <w:next w:val="AHPRANumberedlistlevel3withspace"/>
    <w:rsid w:val="00BD1AC5"/>
    <w:pPr>
      <w:spacing w:after="0" w:line="240" w:lineRule="auto"/>
    </w:pPr>
    <w:rPr>
      <w:rFonts w:eastAsia="Cambria" w:cs="Arial"/>
      <w:color w:val="5F6062"/>
      <w:sz w:val="18"/>
      <w:szCs w:val="20"/>
    </w:rPr>
  </w:style>
  <w:style w:type="paragraph" w:customStyle="1" w:styleId="AHPRAfirstpagefooter">
    <w:name w:val="AHPRA first page footer"/>
    <w:basedOn w:val="AHPRAfooter"/>
    <w:rsid w:val="00BD1AC5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BD1AC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BD1AC5"/>
    <w:pPr>
      <w:numPr>
        <w:numId w:val="2"/>
      </w:numPr>
    </w:pPr>
  </w:style>
  <w:style w:type="numbering" w:customStyle="1" w:styleId="AHPRANumberedlist">
    <w:name w:val="AHPRA Numbered list"/>
    <w:uiPriority w:val="99"/>
    <w:rsid w:val="00BD1AC5"/>
    <w:pPr>
      <w:numPr>
        <w:numId w:val="3"/>
      </w:numPr>
    </w:pPr>
  </w:style>
  <w:style w:type="paragraph" w:customStyle="1" w:styleId="AHPRANumberedlistlevel1">
    <w:name w:val="AHPRA Numbered list level 1"/>
    <w:basedOn w:val="AHPRABulletlevel1"/>
    <w:qFormat/>
    <w:rsid w:val="00BD1AC5"/>
    <w:pPr>
      <w:numPr>
        <w:numId w:val="7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1AC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BD1AC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BD1AC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BD1AC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1AC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BD1AC5"/>
    <w:pPr>
      <w:numPr>
        <w:numId w:val="8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1AC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1AC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BD1AC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BD1AC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BD1AC5"/>
    <w:rPr>
      <w:b w:val="0"/>
    </w:rPr>
  </w:style>
  <w:style w:type="paragraph" w:customStyle="1" w:styleId="AHPRAtablebullets">
    <w:name w:val="AHPRA table bullets"/>
    <w:basedOn w:val="AHPRABulletlevel1"/>
    <w:rsid w:val="00BD1AC5"/>
    <w:pPr>
      <w:numPr>
        <w:numId w:val="0"/>
      </w:numPr>
    </w:pPr>
  </w:style>
  <w:style w:type="character" w:styleId="FootnoteReference">
    <w:name w:val="footnote reference"/>
    <w:basedOn w:val="DefaultParagraphFont"/>
    <w:unhideWhenUsed/>
    <w:rsid w:val="00CA7C5E"/>
    <w:rPr>
      <w:rFonts w:ascii="Arial" w:hAnsi="Arial"/>
      <w:color w:val="auto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A7C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IntenseEmphasis">
    <w:name w:val="Intense Emphasis"/>
    <w:aliases w:val="AHPRA- Footer"/>
    <w:uiPriority w:val="1"/>
    <w:unhideWhenUsed/>
    <w:qFormat/>
    <w:rsid w:val="00CA7C5E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CA7C5E"/>
    <w:rPr>
      <w:b w:val="0"/>
    </w:rPr>
  </w:style>
  <w:style w:type="table" w:styleId="TableGrid">
    <w:name w:val="Table Grid"/>
    <w:basedOn w:val="TableNormal"/>
    <w:rsid w:val="00CA7C5E"/>
    <w:rPr>
      <w:rFonts w:ascii="Arial" w:eastAsia="Cambria" w:hAnsi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CA7C5E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A7C5E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CA7C5E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CA7C5E"/>
    <w:pPr>
      <w:spacing w:after="100"/>
      <w:ind w:left="720"/>
    </w:pPr>
  </w:style>
  <w:style w:type="paragraph" w:styleId="TOCHeading">
    <w:name w:val="TOC Heading"/>
    <w:basedOn w:val="AHPRADocumentsubheading"/>
    <w:next w:val="AHPRAbody"/>
    <w:uiPriority w:val="39"/>
    <w:unhideWhenUsed/>
    <w:rsid w:val="00CA7C5E"/>
    <w:pPr>
      <w:keepLines/>
      <w:spacing w:before="480" w:after="0" w:line="276" w:lineRule="auto"/>
      <w:outlineLvl w:val="9"/>
    </w:pPr>
    <w:rPr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A5E1D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E1D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66DBE"/>
    <w:pPr>
      <w:widowControl w:val="0"/>
      <w:autoSpaceDE w:val="0"/>
      <w:autoSpaceDN w:val="0"/>
      <w:adjustRightInd w:val="0"/>
      <w:spacing w:after="24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DBE"/>
    <w:rPr>
      <w:rFonts w:ascii="Arial" w:hAnsi="Arial"/>
      <w:sz w:val="20"/>
      <w:szCs w:val="20"/>
    </w:rPr>
  </w:style>
  <w:style w:type="paragraph" w:customStyle="1" w:styleId="NoSpacing1">
    <w:name w:val="No Spacing1"/>
    <w:uiPriority w:val="99"/>
    <w:rsid w:val="00EE47C1"/>
    <w:rPr>
      <w:rFonts w:ascii="Arial" w:hAnsi="Arial"/>
      <w:lang w:val="en-US" w:eastAsia="en-US"/>
    </w:rPr>
  </w:style>
  <w:style w:type="paragraph" w:customStyle="1" w:styleId="AHPRASubhead">
    <w:name w:val="AHPRA Subhead"/>
    <w:basedOn w:val="Normal"/>
    <w:qFormat/>
    <w:rsid w:val="00534B0D"/>
    <w:rPr>
      <w:b/>
      <w:color w:val="008EC4"/>
    </w:rPr>
  </w:style>
  <w:style w:type="paragraph" w:customStyle="1" w:styleId="xmsonormal">
    <w:name w:val="x_msonormal"/>
    <w:basedOn w:val="Normal"/>
    <w:rsid w:val="00534B0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msolistparagraph">
    <w:name w:val="x_msolistparagraph"/>
    <w:basedOn w:val="Normal"/>
    <w:rsid w:val="00534B0D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paragraph" w:customStyle="1" w:styleId="Body1">
    <w:name w:val="Body 1"/>
    <w:rsid w:val="00460AD6"/>
    <w:rPr>
      <w:rFonts w:ascii="Helvetica" w:eastAsia="Arial Unicode MS" w:hAnsi="Helvetica"/>
      <w:color w:val="000000"/>
      <w:sz w:val="24"/>
      <w:szCs w:val="20"/>
    </w:rPr>
  </w:style>
  <w:style w:type="character" w:customStyle="1" w:styleId="maincopy1">
    <w:name w:val="maincopy1"/>
    <w:basedOn w:val="DefaultParagraphFont"/>
    <w:rsid w:val="00460AD6"/>
    <w:rPr>
      <w:rFonts w:ascii="Georgia" w:hAnsi="Georgia" w:hint="default"/>
      <w:color w:val="6D767D"/>
      <w:sz w:val="21"/>
      <w:szCs w:val="21"/>
    </w:rPr>
  </w:style>
  <w:style w:type="character" w:customStyle="1" w:styleId="AHPRASubheadingChar">
    <w:name w:val="AHPRA Subheading Char"/>
    <w:basedOn w:val="DefaultParagraphFont"/>
    <w:link w:val="AHPRASubheading"/>
    <w:locked/>
    <w:rsid w:val="00B17548"/>
    <w:rPr>
      <w:rFonts w:ascii="Arial" w:eastAsia="Cambria" w:hAnsi="Arial"/>
      <w:b/>
      <w:color w:val="007DC3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5B95"/>
  </w:style>
  <w:style w:type="character" w:customStyle="1" w:styleId="AHPRAbodyitalicsChar">
    <w:name w:val="AHPRA body italics Char"/>
    <w:basedOn w:val="DefaultParagraphFont"/>
    <w:link w:val="AHPRAbodyitalics"/>
    <w:rsid w:val="006237F1"/>
    <w:rPr>
      <w:rFonts w:ascii="Arial" w:eastAsia="Cambria" w:hAnsi="Arial" w:cs="Arial"/>
      <w:i/>
      <w:sz w:val="20"/>
      <w:szCs w:val="24"/>
      <w:lang w:eastAsia="en-US"/>
    </w:rPr>
  </w:style>
  <w:style w:type="character" w:customStyle="1" w:styleId="xapple-converted-space">
    <w:name w:val="x_apple-converted-space"/>
    <w:basedOn w:val="DefaultParagraphFont"/>
    <w:rsid w:val="004E1BE3"/>
  </w:style>
  <w:style w:type="character" w:customStyle="1" w:styleId="download">
    <w:name w:val="download"/>
    <w:basedOn w:val="DefaultParagraphFont"/>
    <w:rsid w:val="00530F9D"/>
  </w:style>
  <w:style w:type="paragraph" w:customStyle="1" w:styleId="AHPRABody0">
    <w:name w:val="AHPRA Body"/>
    <w:basedOn w:val="Normal"/>
    <w:qFormat/>
    <w:rsid w:val="00F07B48"/>
    <w:pPr>
      <w:spacing w:after="0" w:line="240" w:lineRule="auto"/>
    </w:pPr>
    <w:rPr>
      <w:rFonts w:cs="Arial"/>
      <w:szCs w:val="20"/>
      <w:lang w:eastAsia="en-AU"/>
    </w:rPr>
  </w:style>
  <w:style w:type="paragraph" w:customStyle="1" w:styleId="Heading1non-numbered">
    <w:name w:val="Heading 1 non-numbered"/>
    <w:basedOn w:val="Heading1"/>
    <w:next w:val="BodyText"/>
    <w:qFormat/>
    <w:rsid w:val="008B3822"/>
    <w:pPr>
      <w:keepNext w:val="0"/>
      <w:spacing w:before="200" w:after="200" w:line="240" w:lineRule="auto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paragraph" w:customStyle="1" w:styleId="cs2654ae3a">
    <w:name w:val="cs2654ae3a"/>
    <w:basedOn w:val="Normal"/>
    <w:rsid w:val="00690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63eb74b2">
    <w:name w:val="cs63eb74b2"/>
    <w:basedOn w:val="DefaultParagraphFont"/>
    <w:rsid w:val="006902C7"/>
  </w:style>
  <w:style w:type="paragraph" w:customStyle="1" w:styleId="cs996cab3a">
    <w:name w:val="cs996cab3a"/>
    <w:basedOn w:val="Normal"/>
    <w:rsid w:val="00BF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c8f6d76">
    <w:name w:val="csc8f6d76"/>
    <w:basedOn w:val="DefaultParagraphFont"/>
    <w:rsid w:val="00BF7B9E"/>
  </w:style>
  <w:style w:type="paragraph" w:customStyle="1" w:styleId="AHPRAbodytext">
    <w:name w:val="AHPRA body text"/>
    <w:basedOn w:val="Normal"/>
    <w:rsid w:val="00655961"/>
    <w:pPr>
      <w:spacing w:line="240" w:lineRule="auto"/>
    </w:pPr>
    <w:rPr>
      <w:rFonts w:eastAsia="Cambria" w:cs="Arial"/>
      <w:szCs w:val="24"/>
      <w:lang w:val="en-US"/>
    </w:rPr>
  </w:style>
  <w:style w:type="character" w:customStyle="1" w:styleId="AHPRAbodyboldChar">
    <w:name w:val="AHPRA body bold Char"/>
    <w:basedOn w:val="AHPRAbodyChar"/>
    <w:link w:val="AHPRAbodybold"/>
    <w:rsid w:val="00046CA0"/>
    <w:rPr>
      <w:rFonts w:ascii="Arial" w:eastAsia="Cambria" w:hAnsi="Arial" w:cs="Arial"/>
      <w:b/>
      <w:sz w:val="20"/>
      <w:szCs w:val="24"/>
      <w:lang w:eastAsia="en-US"/>
    </w:rPr>
  </w:style>
  <w:style w:type="paragraph" w:customStyle="1" w:styleId="AHPRAnumberedsubheadinglevel10">
    <w:name w:val="AHPRA numbered subheading level 1"/>
    <w:basedOn w:val="AHPRASubheading"/>
    <w:next w:val="AHPRAnumberedbulletpoint"/>
    <w:rsid w:val="001F72E6"/>
    <w:pPr>
      <w:numPr>
        <w:numId w:val="9"/>
      </w:numPr>
      <w:tabs>
        <w:tab w:val="num" w:pos="360"/>
      </w:tabs>
      <w:ind w:left="369" w:hanging="369"/>
    </w:pPr>
    <w:rPr>
      <w:color w:val="008EC4"/>
      <w:lang w:val="en-US"/>
    </w:rPr>
  </w:style>
  <w:style w:type="numbering" w:customStyle="1" w:styleId="AHPRAlist">
    <w:name w:val="AHPRA list"/>
    <w:uiPriority w:val="99"/>
    <w:rsid w:val="001F72E6"/>
    <w:pPr>
      <w:numPr>
        <w:numId w:val="10"/>
      </w:numPr>
    </w:pPr>
  </w:style>
  <w:style w:type="paragraph" w:customStyle="1" w:styleId="AHPRAbodyContextparanumbered">
    <w:name w:val="AHPRA body 'Context' para numbered"/>
    <w:uiPriority w:val="1"/>
    <w:qFormat/>
    <w:rsid w:val="00F3026C"/>
    <w:pPr>
      <w:numPr>
        <w:numId w:val="11"/>
      </w:numPr>
      <w:spacing w:after="200"/>
    </w:pPr>
    <w:rPr>
      <w:rFonts w:ascii="Arial" w:eastAsia="Cambria" w:hAnsi="Arial" w:cs="Arial"/>
      <w:sz w:val="20"/>
      <w:szCs w:val="24"/>
      <w:lang w:eastAsia="en-US"/>
    </w:rPr>
  </w:style>
  <w:style w:type="numbering" w:customStyle="1" w:styleId="AHPRANumberedlist1">
    <w:name w:val="AHPRA Numbered list1"/>
    <w:uiPriority w:val="99"/>
    <w:rsid w:val="000D29B7"/>
  </w:style>
  <w:style w:type="character" w:customStyle="1" w:styleId="snippet">
    <w:name w:val="snippet"/>
    <w:basedOn w:val="DefaultParagraphFont"/>
    <w:rsid w:val="008E7DDA"/>
  </w:style>
  <w:style w:type="paragraph" w:customStyle="1" w:styleId="BodyTextBullets">
    <w:name w:val="Body Text Bullets"/>
    <w:uiPriority w:val="1"/>
    <w:qFormat/>
    <w:rsid w:val="0082149C"/>
    <w:pPr>
      <w:spacing w:after="120"/>
    </w:pPr>
    <w:rPr>
      <w:rFonts w:ascii="Arial" w:hAnsi="Arial" w:cs="Arial"/>
      <w:noProof/>
      <w:sz w:val="20"/>
      <w:szCs w:val="24"/>
    </w:rPr>
  </w:style>
  <w:style w:type="numbering" w:customStyle="1" w:styleId="AHPRABullets">
    <w:name w:val="AHPRA Bullets"/>
    <w:uiPriority w:val="99"/>
    <w:rsid w:val="0082149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461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223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4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86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20759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43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1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86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8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14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621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27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1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344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00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929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Agency-Management-Committe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F529-09B0-4445-889F-AD542368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Dental Board of Australia - 27 May  2016</vt:lpstr>
    </vt:vector>
  </TitlesOfParts>
  <Company>Department of Human Services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Dental Board of Australia - 27 May  2016</dc:title>
  <dc:subject>Communique</dc:subject>
  <dc:creator>Dental Board</dc:creator>
  <cp:keywords>27 May 2016</cp:keywords>
  <cp:lastModifiedBy>Martin Fletcher</cp:lastModifiedBy>
  <cp:revision>5</cp:revision>
  <cp:lastPrinted>2016-12-28T00:00:00Z</cp:lastPrinted>
  <dcterms:created xsi:type="dcterms:W3CDTF">2019-09-09T05:28:00Z</dcterms:created>
  <dcterms:modified xsi:type="dcterms:W3CDTF">2019-09-09T08:38:00Z</dcterms:modified>
</cp:coreProperties>
</file>