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91" w:rsidRDefault="00F12791" w:rsidP="00A45F28">
      <w:pPr>
        <w:pStyle w:val="AHPRAHeadline"/>
      </w:pPr>
      <w:bookmarkStart w:id="0" w:name="_GoBack"/>
      <w:bookmarkEnd w:id="0"/>
    </w:p>
    <w:p w:rsidR="00F12791" w:rsidRDefault="00F12791" w:rsidP="008C1187">
      <w:pPr>
        <w:pStyle w:val="AHPRADocumenttitle"/>
        <w:ind w:left="-1418" w:right="6802" w:firstLine="1418"/>
      </w:pPr>
    </w:p>
    <w:p w:rsidR="00F12791" w:rsidRDefault="00F12791" w:rsidP="008153F7">
      <w:pPr>
        <w:pStyle w:val="AHPRADocumenttitle"/>
        <w:pBdr>
          <w:bottom w:val="single" w:sz="4" w:space="1" w:color="auto"/>
        </w:pBdr>
        <w:ind w:left="-1418" w:right="7085" w:firstLine="1418"/>
      </w:pPr>
      <w:r>
        <w:t xml:space="preserve">Submission </w:t>
      </w:r>
    </w:p>
    <w:p w:rsidR="006F4EF1" w:rsidRDefault="006F4EF1" w:rsidP="006F4EF1">
      <w:pPr>
        <w:pStyle w:val="Default"/>
      </w:pPr>
    </w:p>
    <w:p w:rsidR="006F4EF1" w:rsidRDefault="006F4EF1" w:rsidP="006F4EF1">
      <w:pPr>
        <w:pStyle w:val="Default"/>
        <w:rPr>
          <w:sz w:val="20"/>
          <w:szCs w:val="20"/>
        </w:rPr>
      </w:pPr>
      <w:r>
        <w:t xml:space="preserve"> </w:t>
      </w:r>
      <w:r>
        <w:rPr>
          <w:sz w:val="20"/>
          <w:szCs w:val="20"/>
        </w:rPr>
        <w:t xml:space="preserve">April 2013 </w:t>
      </w:r>
    </w:p>
    <w:p w:rsidR="006F4EF1" w:rsidRDefault="006F4EF1" w:rsidP="006F4EF1">
      <w:pPr>
        <w:pStyle w:val="Default"/>
        <w:rPr>
          <w:sz w:val="20"/>
          <w:szCs w:val="20"/>
        </w:rPr>
      </w:pPr>
    </w:p>
    <w:p w:rsidR="006F4EF1" w:rsidRDefault="006F4EF1" w:rsidP="006F4EF1">
      <w:pPr>
        <w:pStyle w:val="Default"/>
        <w:rPr>
          <w:sz w:val="28"/>
          <w:szCs w:val="28"/>
        </w:rPr>
      </w:pPr>
      <w:r>
        <w:rPr>
          <w:sz w:val="28"/>
          <w:szCs w:val="28"/>
        </w:rPr>
        <w:t xml:space="preserve">Consultation on common guidelines and </w:t>
      </w:r>
      <w:r>
        <w:rPr>
          <w:i/>
          <w:iCs/>
          <w:sz w:val="28"/>
          <w:szCs w:val="28"/>
        </w:rPr>
        <w:t xml:space="preserve">Code of conduct </w:t>
      </w:r>
    </w:p>
    <w:p w:rsidR="006F4EF1" w:rsidRDefault="006F4EF1" w:rsidP="006F4EF1">
      <w:pPr>
        <w:pStyle w:val="Default"/>
        <w:rPr>
          <w:sz w:val="20"/>
          <w:szCs w:val="20"/>
        </w:rPr>
      </w:pPr>
      <w:r>
        <w:rPr>
          <w:b/>
          <w:bCs/>
          <w:sz w:val="20"/>
          <w:szCs w:val="20"/>
        </w:rPr>
        <w:t xml:space="preserve">Public consultation </w:t>
      </w:r>
    </w:p>
    <w:p w:rsidR="006F4EF1" w:rsidRDefault="006F4EF1" w:rsidP="006F4EF1">
      <w:pPr>
        <w:pStyle w:val="Default"/>
        <w:rPr>
          <w:sz w:val="20"/>
          <w:szCs w:val="20"/>
        </w:rPr>
      </w:pPr>
      <w:r>
        <w:rPr>
          <w:sz w:val="20"/>
          <w:szCs w:val="20"/>
        </w:rPr>
        <w:t xml:space="preserve">The 14 National Boards in the National Registration and Accreditation Scheme (the National Scheme) are releasing this paper for public consultation. The consultation paper (attached) proposes: </w:t>
      </w:r>
    </w:p>
    <w:p w:rsidR="00790693" w:rsidRDefault="00790693" w:rsidP="006F4EF1">
      <w:pPr>
        <w:pStyle w:val="Default"/>
        <w:rPr>
          <w:sz w:val="20"/>
          <w:szCs w:val="20"/>
        </w:rPr>
      </w:pPr>
    </w:p>
    <w:p w:rsidR="006F4EF1" w:rsidRDefault="006F4EF1" w:rsidP="006F4EF1">
      <w:pPr>
        <w:pStyle w:val="Default"/>
        <w:spacing w:after="148"/>
        <w:rPr>
          <w:sz w:val="20"/>
          <w:szCs w:val="20"/>
        </w:rPr>
      </w:pPr>
      <w:r>
        <w:rPr>
          <w:sz w:val="20"/>
          <w:szCs w:val="20"/>
        </w:rPr>
        <w:t xml:space="preserve">• </w:t>
      </w:r>
      <w:proofErr w:type="gramStart"/>
      <w:r>
        <w:rPr>
          <w:sz w:val="20"/>
          <w:szCs w:val="20"/>
        </w:rPr>
        <w:t>revisions</w:t>
      </w:r>
      <w:proofErr w:type="gramEnd"/>
      <w:r>
        <w:rPr>
          <w:sz w:val="20"/>
          <w:szCs w:val="20"/>
        </w:rPr>
        <w:t xml:space="preserve"> to the </w:t>
      </w:r>
      <w:r>
        <w:rPr>
          <w:i/>
          <w:iCs/>
          <w:sz w:val="20"/>
          <w:szCs w:val="20"/>
        </w:rPr>
        <w:t xml:space="preserve">Guidelines for advertising </w:t>
      </w:r>
      <w:r>
        <w:rPr>
          <w:sz w:val="20"/>
          <w:szCs w:val="20"/>
        </w:rPr>
        <w:t xml:space="preserve">(common to all National Boards) </w:t>
      </w:r>
    </w:p>
    <w:p w:rsidR="006F4EF1" w:rsidRDefault="006F4EF1" w:rsidP="006F4EF1">
      <w:pPr>
        <w:pStyle w:val="Default"/>
        <w:spacing w:after="148"/>
        <w:rPr>
          <w:sz w:val="20"/>
          <w:szCs w:val="20"/>
        </w:rPr>
      </w:pPr>
      <w:r>
        <w:rPr>
          <w:sz w:val="20"/>
          <w:szCs w:val="20"/>
        </w:rPr>
        <w:t xml:space="preserve">• </w:t>
      </w:r>
      <w:proofErr w:type="gramStart"/>
      <w:r>
        <w:rPr>
          <w:sz w:val="20"/>
          <w:szCs w:val="20"/>
        </w:rPr>
        <w:t>a</w:t>
      </w:r>
      <w:proofErr w:type="gramEnd"/>
      <w:r>
        <w:rPr>
          <w:sz w:val="20"/>
          <w:szCs w:val="20"/>
        </w:rPr>
        <w:t xml:space="preserve"> </w:t>
      </w:r>
      <w:r>
        <w:rPr>
          <w:i/>
          <w:iCs/>
          <w:sz w:val="20"/>
          <w:szCs w:val="20"/>
        </w:rPr>
        <w:t xml:space="preserve">Social media policy </w:t>
      </w:r>
      <w:r>
        <w:rPr>
          <w:sz w:val="20"/>
          <w:szCs w:val="20"/>
        </w:rPr>
        <w:t xml:space="preserve">(common to all National Boards), and </w:t>
      </w:r>
    </w:p>
    <w:p w:rsidR="006F4EF1" w:rsidRDefault="006F4EF1" w:rsidP="006F4EF1">
      <w:pPr>
        <w:pStyle w:val="Default"/>
        <w:rPr>
          <w:sz w:val="20"/>
          <w:szCs w:val="20"/>
        </w:rPr>
      </w:pPr>
      <w:r>
        <w:rPr>
          <w:sz w:val="20"/>
          <w:szCs w:val="20"/>
        </w:rPr>
        <w:t xml:space="preserve">• </w:t>
      </w:r>
      <w:proofErr w:type="gramStart"/>
      <w:r>
        <w:rPr>
          <w:sz w:val="20"/>
          <w:szCs w:val="20"/>
        </w:rPr>
        <w:t>revisions</w:t>
      </w:r>
      <w:proofErr w:type="gramEnd"/>
      <w:r>
        <w:rPr>
          <w:sz w:val="20"/>
          <w:szCs w:val="20"/>
        </w:rPr>
        <w:t xml:space="preserve"> to the </w:t>
      </w:r>
      <w:r>
        <w:rPr>
          <w:i/>
          <w:iCs/>
          <w:sz w:val="20"/>
          <w:szCs w:val="20"/>
        </w:rPr>
        <w:t xml:space="preserve">Guidelines for mandatory notifications </w:t>
      </w:r>
      <w:r>
        <w:rPr>
          <w:sz w:val="20"/>
          <w:szCs w:val="20"/>
        </w:rPr>
        <w:t xml:space="preserve">(common to all National Boards). </w:t>
      </w:r>
    </w:p>
    <w:p w:rsidR="00F260DA" w:rsidRDefault="00F260DA" w:rsidP="00F260DA">
      <w:pPr>
        <w:pStyle w:val="Default"/>
      </w:pPr>
    </w:p>
    <w:p w:rsidR="00F260DA" w:rsidRDefault="00F260DA" w:rsidP="00F260DA">
      <w:pPr>
        <w:pStyle w:val="Default"/>
        <w:rPr>
          <w:sz w:val="20"/>
          <w:szCs w:val="20"/>
        </w:rPr>
      </w:pPr>
      <w:r>
        <w:rPr>
          <w:sz w:val="20"/>
          <w:szCs w:val="20"/>
        </w:rPr>
        <w:t xml:space="preserve">Most Boards are also consulting on a revised </w:t>
      </w:r>
      <w:r>
        <w:rPr>
          <w:i/>
          <w:iCs/>
          <w:sz w:val="20"/>
          <w:szCs w:val="20"/>
        </w:rPr>
        <w:t xml:space="preserve">Code of conduct </w:t>
      </w:r>
      <w:r>
        <w:rPr>
          <w:sz w:val="20"/>
          <w:szCs w:val="20"/>
        </w:rPr>
        <w:t>(either the code shared by most National Boards, or for some Boards there is a profession-specific code). (Boards which are not consulting on their code as part of this consultation are the Medical Board of Australia and Nursing and Midwifery Board of Australia.)</w:t>
      </w:r>
    </w:p>
    <w:p w:rsidR="00F12791" w:rsidRDefault="00F12791">
      <w:pPr>
        <w:pStyle w:val="AHPRAbody"/>
        <w:spacing w:after="0" w:line="276" w:lineRule="auto"/>
        <w:ind w:right="-306"/>
        <w:rPr>
          <w:b/>
        </w:rPr>
      </w:pPr>
    </w:p>
    <w:p w:rsidR="00F12791" w:rsidRPr="006F4EF1" w:rsidRDefault="00F12791" w:rsidP="006F4EF1">
      <w:pPr>
        <w:pStyle w:val="AHPRAbody"/>
        <w:spacing w:line="276" w:lineRule="auto"/>
        <w:ind w:right="-306"/>
        <w:rPr>
          <w:b/>
        </w:rPr>
      </w:pPr>
      <w:r w:rsidRPr="00967CF4">
        <w:rPr>
          <w:b/>
        </w:rPr>
        <w:t xml:space="preserve">Please provide feedback by email </w:t>
      </w:r>
      <w:r w:rsidRPr="00D47F9A">
        <w:rPr>
          <w:b/>
        </w:rPr>
        <w:t>to</w:t>
      </w:r>
      <w:r>
        <w:rPr>
          <w:b/>
        </w:rPr>
        <w:t xml:space="preserve"> </w:t>
      </w:r>
      <w:hyperlink r:id="rId7" w:history="1">
        <w:r>
          <w:rPr>
            <w:rStyle w:val="Hyperlink"/>
            <w:rFonts w:cs="Arial"/>
            <w:b/>
          </w:rPr>
          <w:t>guidelinesconsultation@ahpra.gov.au</w:t>
        </w:r>
      </w:hyperlink>
      <w:r w:rsidRPr="00967CF4">
        <w:rPr>
          <w:b/>
        </w:rPr>
        <w:t xml:space="preserve"> by close of business on </w:t>
      </w:r>
      <w:r w:rsidR="001378D6">
        <w:rPr>
          <w:b/>
        </w:rPr>
        <w:t>30 May</w:t>
      </w:r>
      <w:r>
        <w:rPr>
          <w:b/>
        </w:rPr>
        <w:t xml:space="preserve"> 2013</w:t>
      </w:r>
      <w:r w:rsidRPr="00967CF4">
        <w:rPr>
          <w:b/>
        </w:rPr>
        <w:t xml:space="preserve">. </w:t>
      </w:r>
      <w:bookmarkStart w:id="1" w:name="_Toc320239872"/>
    </w:p>
    <w:p w:rsidR="00F12791" w:rsidRDefault="00C17076" w:rsidP="00AC4187">
      <w:pPr>
        <w:pStyle w:val="AHPRASubhead"/>
      </w:pPr>
      <w:r w:rsidRPr="00C17076">
        <w:rPr>
          <w:noProof/>
          <w:lang w:val="en-AU" w:eastAsia="zh-CN"/>
        </w:rPr>
        <w:pict>
          <v:rect id="Rectangle 2" o:spid="_x0000_s1026" style="position:absolute;margin-left:-24.85pt;margin-top:14.05pt;width:517.4pt;height:19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iAfgIAAPwEAAAOAAAAZHJzL2Uyb0RvYy54bWysVNuO0zAQfUfiHyy/d3NReknUdLUXipAW&#10;WLHwAa7tJBaObWy36YL4d8ZOW1rgASFaybE94/GZOWe8vN73Eu24dUKrGmdXKUZcUc2Eamv86eN6&#10;ssDIeaIYkVrxGj9zh69XL18sB1PxXHdaMm4RBFGuGkyNO+9NlSSOdrwn7kobrsDYaNsTD0vbJsyS&#10;AaL3MsnTdJYM2jJjNeXOwe79aMSrGL9pOPXvm8Zxj2SNAZuPo43jJozJakmq1hLTCXqAQf4BRU+E&#10;gktPoe6JJ2hrxW+hekGtdrrxV1T3iW4aQXnMAbLJ0l+yeeqI4TEXKI4zpzK5/xeWvts9WiRYjXOM&#10;FOmBog9QNKJayVEeyjMYV4HXk3m0IUFnHjT97JDSdx148Rtr9dBxwgBUFvyTiwNh4eAo2gxvNYPo&#10;ZOt1rNS+sX0ICDVA+0jI84kQvveIwuZsOk/LBfBGwZaVxXRWRMoSUh2PG+v8a657FCY1tgA+hie7&#10;B+cDHFIdXSJ8LQVbCynjwrabO2nRjoA61nn4xwwgy3M3qYKz0uHYGHHcAZRwR7AFvJHtb2WWF+lt&#10;Xk7Ws8V8UqyL6aScp4tJmpW35SwtyuJ+/T0AzIqqE4xx9SAUPyovK/6O2UMPjJqJ2kNDjctpPo25&#10;X6B350mm8fenJHvhoRGl6Gu8ODmRKjD7SjFIm1SeCDnOk0v4scpQg+M3ViXqIFA/Smij2TPIwGog&#10;CQiFJwMmnbZfMRqg/WrsvmyJ5RjJNwqkVGYFUI18XBTTeQ4Le27ZnFuIohCqxh6jcXrnxx7fGiva&#10;Dm7KYmGUvgH5NSIKI0hzRHUQLbRYzODwHIQePl9Hr5+P1uoHAAAA//8DAFBLAwQUAAYACAAAACEA&#10;2iBJROIAAAAKAQAADwAAAGRycy9kb3ducmV2LnhtbEyPQUvDQBCF74L/YRnBi7Sb1mjbmEkpol4U&#10;xKgUb9vsmg3NzobsNk3/veNJj8N8vPe9fD26VgymD40nhNk0AWGo8rqhGuHj/XGyBBGiIq1aTwbh&#10;ZAKsi/OzXGXaH+nNDGWsBYdQyBSCjbHLpAyVNU6Fqe8M8e/b905FPvta6l4dOdy1cp4kt9KphrjB&#10;qs7cW1Pty4ND2MjtF72Uz8Onsye51Vd79/r0gHh5MW7uQEQzxj8YfvVZHQp22vkD6SBahEm6WjCK&#10;kCY8gYHV8mYGYodwnS7mIItc/p9Q/AAAAP//AwBQSwECLQAUAAYACAAAACEAtoM4kv4AAADhAQAA&#10;EwAAAAAAAAAAAAAAAAAAAAAAW0NvbnRlbnRfVHlwZXNdLnhtbFBLAQItABQABgAIAAAAIQA4/SH/&#10;1gAAAJQBAAALAAAAAAAAAAAAAAAAAC8BAABfcmVscy8ucmVsc1BLAQItABQABgAIAAAAIQBqexiA&#10;fgIAAPwEAAAOAAAAAAAAAAAAAAAAAC4CAABkcnMvZTJvRG9jLnhtbFBLAQItABQABgAIAAAAIQDa&#10;IElE4gAAAAoBAAAPAAAAAAAAAAAAAAAAANgEAABkcnMvZG93bnJldi54bWxQSwUGAAAAAAQABADz&#10;AAAA5wUAAAAA&#10;" fillcolor="#f2f2f2" stroked="f"/>
        </w:pict>
      </w:r>
    </w:p>
    <w:p w:rsidR="00314505" w:rsidRDefault="00F12791" w:rsidP="00CD7421">
      <w:pPr>
        <w:pStyle w:val="AHPRASubheading"/>
      </w:pPr>
      <w:r w:rsidRPr="00E2080B">
        <w:t>Name of person or organisation making the submission</w:t>
      </w:r>
      <w:r w:rsidR="00B92B29">
        <w:t xml:space="preserve">: </w:t>
      </w:r>
    </w:p>
    <w:p w:rsidR="00F12791" w:rsidRPr="00314505" w:rsidRDefault="00B92B29" w:rsidP="00CD7421">
      <w:pPr>
        <w:pStyle w:val="AHPRASubheading"/>
        <w:rPr>
          <w:b w:val="0"/>
          <w:color w:val="auto"/>
        </w:rPr>
      </w:pPr>
      <w:r w:rsidRPr="00314505">
        <w:rPr>
          <w:b w:val="0"/>
          <w:color w:val="auto"/>
        </w:rPr>
        <w:t>Chinese Medi</w:t>
      </w:r>
      <w:r w:rsidR="00314505" w:rsidRPr="00314505">
        <w:rPr>
          <w:b w:val="0"/>
          <w:color w:val="auto"/>
        </w:rPr>
        <w:t>cine Council of New South Wales</w:t>
      </w:r>
    </w:p>
    <w:p w:rsidR="00314505" w:rsidRDefault="00F12791" w:rsidP="00CD7421">
      <w:pPr>
        <w:pStyle w:val="AHPRASubheading"/>
      </w:pPr>
      <w:r w:rsidRPr="00E2080B">
        <w:t>Contact person</w:t>
      </w:r>
      <w:r w:rsidR="00B92B29">
        <w:t xml:space="preserve">: </w:t>
      </w:r>
    </w:p>
    <w:p w:rsidR="00B92B29" w:rsidRPr="00314505" w:rsidRDefault="00B92B29" w:rsidP="00CD7421">
      <w:pPr>
        <w:pStyle w:val="AHPRASubheading"/>
        <w:rPr>
          <w:b w:val="0"/>
          <w:color w:val="auto"/>
        </w:rPr>
      </w:pPr>
      <w:r w:rsidRPr="00314505">
        <w:rPr>
          <w:b w:val="0"/>
          <w:color w:val="auto"/>
        </w:rPr>
        <w:t xml:space="preserve">Michael Jaques. Executive Officer </w:t>
      </w:r>
    </w:p>
    <w:p w:rsidR="00314505" w:rsidRDefault="00F12791" w:rsidP="00CD7421">
      <w:pPr>
        <w:pStyle w:val="AHPRASubheading"/>
      </w:pPr>
      <w:r w:rsidRPr="00E2080B">
        <w:t>Telephone</w:t>
      </w:r>
      <w:r w:rsidR="00B92B29">
        <w:t>:</w:t>
      </w:r>
      <w:r w:rsidR="00314505">
        <w:t xml:space="preserve"> </w:t>
      </w:r>
    </w:p>
    <w:p w:rsidR="00B92B29" w:rsidRPr="00314505" w:rsidRDefault="00314505" w:rsidP="00CD7421">
      <w:pPr>
        <w:pStyle w:val="AHPRASubheading"/>
        <w:rPr>
          <w:b w:val="0"/>
          <w:color w:val="auto"/>
        </w:rPr>
      </w:pPr>
      <w:r w:rsidRPr="00314505">
        <w:rPr>
          <w:b w:val="0"/>
          <w:color w:val="auto"/>
        </w:rPr>
        <w:t>(02)</w:t>
      </w:r>
      <w:r w:rsidR="00B92B29" w:rsidRPr="00314505">
        <w:rPr>
          <w:b w:val="0"/>
          <w:color w:val="auto"/>
        </w:rPr>
        <w:t xml:space="preserve"> 9219 0207</w:t>
      </w:r>
    </w:p>
    <w:p w:rsidR="00314505" w:rsidRDefault="00F12791" w:rsidP="00CD7421">
      <w:pPr>
        <w:pStyle w:val="AHPRASubheading"/>
      </w:pPr>
      <w:r w:rsidRPr="00E2080B">
        <w:t>Email</w:t>
      </w:r>
      <w:r w:rsidR="00B92B29">
        <w:t xml:space="preserve">: </w:t>
      </w:r>
    </w:p>
    <w:p w:rsidR="00F12791" w:rsidRPr="00314505" w:rsidRDefault="00314505" w:rsidP="00CD7421">
      <w:pPr>
        <w:pStyle w:val="AHPRASubheading"/>
        <w:rPr>
          <w:b w:val="0"/>
          <w:color w:val="auto"/>
        </w:rPr>
      </w:pPr>
      <w:r w:rsidRPr="00314505">
        <w:rPr>
          <w:b w:val="0"/>
          <w:color w:val="auto"/>
        </w:rPr>
        <w:t>mail@chinesemedicinecouncil.nsw.gov.au</w:t>
      </w:r>
    </w:p>
    <w:p w:rsidR="00F12791" w:rsidRPr="003446B4" w:rsidRDefault="00F12791" w:rsidP="00CD7421"/>
    <w:p w:rsidR="00F12791" w:rsidRDefault="00F12791" w:rsidP="00F833F9">
      <w:pPr>
        <w:spacing w:before="120" w:after="120"/>
        <w:rPr>
          <w:rFonts w:cs="Arial"/>
          <w:sz w:val="20"/>
          <w:szCs w:val="20"/>
        </w:rPr>
      </w:pPr>
    </w:p>
    <w:p w:rsidR="00F12791" w:rsidRDefault="00F12791" w:rsidP="00F833F9">
      <w:pPr>
        <w:spacing w:before="120" w:after="120"/>
        <w:rPr>
          <w:rFonts w:cs="Arial"/>
          <w:sz w:val="20"/>
          <w:szCs w:val="20"/>
        </w:rPr>
      </w:pPr>
    </w:p>
    <w:p w:rsidR="00F12791" w:rsidRDefault="00F12791" w:rsidP="00AC4187">
      <w:pPr>
        <w:pStyle w:val="AHPRASubhead"/>
      </w:pPr>
    </w:p>
    <w:p w:rsidR="00F12791" w:rsidRDefault="00F12791" w:rsidP="00AC4187">
      <w:pPr>
        <w:pStyle w:val="AHPRASubhead"/>
      </w:pPr>
    </w:p>
    <w:p w:rsidR="00F12791" w:rsidRPr="00967CF4" w:rsidRDefault="00F12791" w:rsidP="00AC4187">
      <w:pPr>
        <w:pStyle w:val="AHPRASubhead"/>
      </w:pPr>
    </w:p>
    <w:p w:rsidR="00F12791" w:rsidRDefault="00F12791">
      <w:pPr>
        <w:rPr>
          <w:rFonts w:cs="Arial"/>
          <w:sz w:val="20"/>
          <w:szCs w:val="20"/>
        </w:rPr>
      </w:pPr>
      <w:bookmarkStart w:id="2" w:name="_Toc320239873"/>
      <w:bookmarkEnd w:id="1"/>
      <w:r>
        <w:rPr>
          <w:rFonts w:cs="Arial"/>
          <w:sz w:val="20"/>
          <w:szCs w:val="20"/>
        </w:rPr>
        <w:br w:type="page"/>
      </w:r>
    </w:p>
    <w:p w:rsidR="00F12791" w:rsidRPr="00BA3668" w:rsidRDefault="00F12791" w:rsidP="00CD7421">
      <w:pPr>
        <w:pStyle w:val="AHPRASubheading"/>
        <w:ind w:left="-426"/>
        <w:rPr>
          <w:color w:val="0070C0"/>
          <w:sz w:val="24"/>
        </w:rPr>
      </w:pPr>
      <w:r w:rsidRPr="00BA3668">
        <w:rPr>
          <w:color w:val="0070C0"/>
          <w:sz w:val="24"/>
        </w:rPr>
        <w:lastRenderedPageBreak/>
        <w:t>Guidelines</w:t>
      </w:r>
      <w:r w:rsidRPr="00BA3668">
        <w:rPr>
          <w:sz w:val="24"/>
        </w:rPr>
        <w:t xml:space="preserve"> </w:t>
      </w:r>
      <w:r w:rsidRPr="00BA3668">
        <w:rPr>
          <w:color w:val="0070C0"/>
          <w:sz w:val="24"/>
        </w:rPr>
        <w:t>for advertising</w:t>
      </w:r>
    </w:p>
    <w:p w:rsidR="00F12791" w:rsidRPr="00BA3668" w:rsidRDefault="00F12791" w:rsidP="00BA3668">
      <w:pPr>
        <w:pStyle w:val="AHPRAbodybold"/>
        <w:ind w:left="-426"/>
        <w:jc w:val="both"/>
        <w:rPr>
          <w:sz w:val="24"/>
        </w:rPr>
      </w:pPr>
      <w:r w:rsidRPr="00BA3668">
        <w:rPr>
          <w:sz w:val="24"/>
        </w:rPr>
        <w:t>How are the existing guidelines working?</w:t>
      </w:r>
    </w:p>
    <w:p w:rsidR="00BA3668" w:rsidRDefault="00BA3668" w:rsidP="00BA3668">
      <w:pPr>
        <w:spacing w:before="120" w:after="120"/>
        <w:ind w:left="-426"/>
        <w:jc w:val="both"/>
        <w:rPr>
          <w:rFonts w:cs="Arial"/>
        </w:rPr>
      </w:pPr>
      <w:r w:rsidRPr="00BA3668">
        <w:rPr>
          <w:rFonts w:cs="Arial"/>
        </w:rPr>
        <w:t xml:space="preserve">The guidelines appear comprehensive </w:t>
      </w:r>
      <w:r w:rsidR="00CE1942">
        <w:rPr>
          <w:rFonts w:cs="Arial"/>
        </w:rPr>
        <w:t xml:space="preserve">and </w:t>
      </w:r>
      <w:r w:rsidRPr="00BA3668">
        <w:rPr>
          <w:rFonts w:cs="Arial"/>
        </w:rPr>
        <w:t xml:space="preserve">address </w:t>
      </w:r>
      <w:r w:rsidR="00CE1942">
        <w:rPr>
          <w:rFonts w:cs="Arial"/>
        </w:rPr>
        <w:t>all concerns.</w:t>
      </w:r>
    </w:p>
    <w:p w:rsidR="00BA3668" w:rsidRPr="00BA3668" w:rsidRDefault="00BA3668" w:rsidP="00BA3668">
      <w:pPr>
        <w:spacing w:before="120" w:after="120"/>
        <w:ind w:left="-426"/>
        <w:jc w:val="both"/>
        <w:rPr>
          <w:rFonts w:cs="Arial"/>
        </w:rPr>
      </w:pPr>
    </w:p>
    <w:p w:rsidR="00F12791" w:rsidRPr="00BA3668" w:rsidRDefault="00F12791" w:rsidP="00BA3668">
      <w:pPr>
        <w:pStyle w:val="AHPRAbodybold"/>
        <w:ind w:left="-426"/>
        <w:jc w:val="both"/>
        <w:rPr>
          <w:sz w:val="24"/>
        </w:rPr>
      </w:pPr>
      <w:r w:rsidRPr="00BA3668">
        <w:rPr>
          <w:sz w:val="24"/>
        </w:rPr>
        <w:t>Is the content of the revised guidelines helpful, clear and relevant?</w:t>
      </w:r>
    </w:p>
    <w:p w:rsidR="00F12791" w:rsidRPr="00BA3668" w:rsidRDefault="00BA3668" w:rsidP="00BA3668">
      <w:pPr>
        <w:spacing w:before="120" w:after="120"/>
        <w:ind w:left="-426"/>
        <w:jc w:val="both"/>
        <w:rPr>
          <w:rFonts w:cs="Arial"/>
        </w:rPr>
      </w:pPr>
      <w:r w:rsidRPr="00BA3668">
        <w:rPr>
          <w:rFonts w:cs="Arial"/>
        </w:rPr>
        <w:t xml:space="preserve">The </w:t>
      </w:r>
      <w:r w:rsidR="00C677AC" w:rsidRPr="00BA3668">
        <w:rPr>
          <w:rFonts w:cs="Arial"/>
        </w:rPr>
        <w:t>guidelines do provide helpful, clear and relevant information.  The revised guidelines do</w:t>
      </w:r>
      <w:r w:rsidRPr="00BA3668">
        <w:rPr>
          <w:rFonts w:cs="Arial"/>
        </w:rPr>
        <w:t xml:space="preserve"> address the current Australian advertising environment.</w:t>
      </w:r>
    </w:p>
    <w:p w:rsidR="00F12791" w:rsidRPr="00BA3668" w:rsidRDefault="00F12791" w:rsidP="00BA3668">
      <w:pPr>
        <w:spacing w:before="120" w:after="120"/>
        <w:ind w:left="-426"/>
        <w:jc w:val="both"/>
        <w:rPr>
          <w:rFonts w:cs="Arial"/>
        </w:rPr>
      </w:pPr>
    </w:p>
    <w:p w:rsidR="00F12791" w:rsidRPr="00BA3668" w:rsidRDefault="00F12791" w:rsidP="00BA3668">
      <w:pPr>
        <w:pStyle w:val="AHPRAbodybold"/>
        <w:ind w:left="-426"/>
        <w:jc w:val="both"/>
        <w:rPr>
          <w:sz w:val="24"/>
        </w:rPr>
      </w:pPr>
      <w:r w:rsidRPr="00BA3668">
        <w:rPr>
          <w:sz w:val="24"/>
        </w:rPr>
        <w:t>Is there any content that needs to be changed, deleted or added in the revised guidelines?</w:t>
      </w:r>
    </w:p>
    <w:p w:rsidR="00B97DD8" w:rsidRPr="00BA3668" w:rsidRDefault="00BA3668" w:rsidP="00BA3668">
      <w:pPr>
        <w:pStyle w:val="AHPRAbodybold"/>
        <w:ind w:left="-426"/>
        <w:jc w:val="both"/>
        <w:rPr>
          <w:b w:val="0"/>
          <w:sz w:val="24"/>
        </w:rPr>
      </w:pPr>
      <w:r w:rsidRPr="00BA3668">
        <w:rPr>
          <w:b w:val="0"/>
          <w:sz w:val="24"/>
        </w:rPr>
        <w:t>No</w:t>
      </w:r>
    </w:p>
    <w:p w:rsidR="00F12791" w:rsidRPr="00BA3668" w:rsidRDefault="00F12791" w:rsidP="00BA3668">
      <w:pPr>
        <w:pStyle w:val="AHPRAbodybold"/>
        <w:ind w:left="-426"/>
        <w:jc w:val="both"/>
        <w:rPr>
          <w:sz w:val="24"/>
        </w:rPr>
      </w:pPr>
      <w:r w:rsidRPr="00BA3668">
        <w:rPr>
          <w:sz w:val="24"/>
        </w:rPr>
        <w:t>Is there anything missing that should be added to the revised guidelines?</w:t>
      </w:r>
    </w:p>
    <w:p w:rsidR="00C7458E" w:rsidRDefault="00BA3668" w:rsidP="00B92B29">
      <w:pPr>
        <w:spacing w:before="120" w:after="120"/>
        <w:ind w:left="-426"/>
        <w:jc w:val="both"/>
        <w:rPr>
          <w:rFonts w:cs="Arial"/>
        </w:rPr>
      </w:pPr>
      <w:r w:rsidRPr="00BA3668">
        <w:rPr>
          <w:rFonts w:cs="Arial"/>
        </w:rPr>
        <w:t>It is not clear whether a registered practitioner in one division</w:t>
      </w:r>
      <w:r w:rsidR="00C7458E">
        <w:rPr>
          <w:rFonts w:cs="Arial"/>
        </w:rPr>
        <w:t xml:space="preserve"> only (eg acupuncture) can use</w:t>
      </w:r>
      <w:r w:rsidRPr="00BA3668">
        <w:rPr>
          <w:rFonts w:cs="Arial"/>
        </w:rPr>
        <w:t xml:space="preserve"> the term Chinese medicine in brackets after the</w:t>
      </w:r>
      <w:r w:rsidR="00B92B29">
        <w:rPr>
          <w:rFonts w:cs="Arial"/>
        </w:rPr>
        <w:t>ir</w:t>
      </w:r>
      <w:r w:rsidRPr="00BA3668">
        <w:rPr>
          <w:rFonts w:cs="Arial"/>
        </w:rPr>
        <w:t xml:space="preserve"> name eg Dr XX (acupuncture) or Dr XX (Chinese herbal medicine practitioner) or Dr XX (Chinese medicine).</w:t>
      </w:r>
      <w:r w:rsidR="00C7458E">
        <w:rPr>
          <w:rFonts w:cs="Arial"/>
        </w:rPr>
        <w:t xml:space="preserve"> It may mislead the public if the practitioner is only registered in one division only</w:t>
      </w:r>
      <w:r w:rsidR="005763C3" w:rsidRPr="00BA3668">
        <w:rPr>
          <w:rFonts w:cs="Arial"/>
        </w:rPr>
        <w:t>.</w:t>
      </w:r>
    </w:p>
    <w:p w:rsidR="00F12791" w:rsidRDefault="00C7458E" w:rsidP="00BA3668">
      <w:pPr>
        <w:spacing w:before="120" w:after="120"/>
        <w:ind w:left="-426"/>
        <w:jc w:val="both"/>
        <w:rPr>
          <w:rFonts w:cs="Arial"/>
        </w:rPr>
      </w:pPr>
      <w:r>
        <w:rPr>
          <w:rFonts w:cs="Arial"/>
        </w:rPr>
        <w:t>It is not clear that when a registered health practitioner who also has a Doctoral degree can use the term in brackets (PhD) rather than (Chinese medicine)</w:t>
      </w:r>
    </w:p>
    <w:p w:rsidR="00C7458E" w:rsidRPr="00BA3668" w:rsidRDefault="00C7458E" w:rsidP="00C7458E">
      <w:pPr>
        <w:spacing w:before="120" w:after="120"/>
        <w:jc w:val="both"/>
        <w:rPr>
          <w:rFonts w:cs="Arial"/>
        </w:rPr>
      </w:pPr>
    </w:p>
    <w:p w:rsidR="00F12791" w:rsidRPr="00BA3668" w:rsidRDefault="00F12791" w:rsidP="00BA3668">
      <w:pPr>
        <w:pStyle w:val="AHPRAbodybold"/>
        <w:ind w:left="-426"/>
        <w:jc w:val="both"/>
        <w:rPr>
          <w:sz w:val="24"/>
        </w:rPr>
      </w:pPr>
      <w:r w:rsidRPr="00BA3668">
        <w:rPr>
          <w:sz w:val="24"/>
        </w:rPr>
        <w:t>Do you have any other comments on the revised guidelines?</w:t>
      </w:r>
    </w:p>
    <w:p w:rsidR="00F12791" w:rsidRPr="00BA3668" w:rsidRDefault="005763C3" w:rsidP="00BA3668">
      <w:pPr>
        <w:pStyle w:val="AHPRAbody"/>
        <w:spacing w:line="276" w:lineRule="auto"/>
        <w:ind w:left="-426" w:right="-306"/>
        <w:jc w:val="both"/>
        <w:rPr>
          <w:sz w:val="24"/>
        </w:rPr>
      </w:pPr>
      <w:r w:rsidRPr="00BA3668">
        <w:rPr>
          <w:sz w:val="24"/>
        </w:rPr>
        <w:t>No.</w:t>
      </w:r>
    </w:p>
    <w:p w:rsidR="00F12791" w:rsidRDefault="00F12791" w:rsidP="00CD7421">
      <w:pPr>
        <w:ind w:left="-426"/>
        <w:rPr>
          <w:b/>
          <w:color w:val="007DC3"/>
          <w:sz w:val="20"/>
          <w:lang w:val="en-AU"/>
        </w:rPr>
      </w:pPr>
      <w:r>
        <w:br w:type="page"/>
      </w:r>
    </w:p>
    <w:p w:rsidR="00F12791" w:rsidRPr="00CE1942" w:rsidRDefault="00F12791" w:rsidP="00CD7421">
      <w:pPr>
        <w:pStyle w:val="AHPRASubheading"/>
        <w:ind w:left="-426"/>
        <w:rPr>
          <w:sz w:val="24"/>
        </w:rPr>
      </w:pPr>
      <w:r w:rsidRPr="00CE1942">
        <w:rPr>
          <w:sz w:val="24"/>
        </w:rPr>
        <w:lastRenderedPageBreak/>
        <w:t xml:space="preserve">Code of conduct </w:t>
      </w:r>
    </w:p>
    <w:p w:rsidR="00F12791" w:rsidRPr="00CE1942" w:rsidRDefault="00F12791" w:rsidP="00CD7421">
      <w:pPr>
        <w:pStyle w:val="AHPRAbodybold"/>
        <w:ind w:left="-426"/>
        <w:rPr>
          <w:sz w:val="24"/>
        </w:rPr>
      </w:pPr>
      <w:r w:rsidRPr="00CE1942">
        <w:rPr>
          <w:sz w:val="24"/>
        </w:rPr>
        <w:t xml:space="preserve">How is the current code working? </w:t>
      </w:r>
    </w:p>
    <w:p w:rsidR="00CE1942" w:rsidRPr="00CE1942" w:rsidRDefault="00CE1942" w:rsidP="00CE1942">
      <w:pPr>
        <w:spacing w:before="120" w:after="120"/>
        <w:ind w:left="-426"/>
        <w:jc w:val="both"/>
        <w:rPr>
          <w:rFonts w:cs="Arial"/>
        </w:rPr>
      </w:pPr>
      <w:r w:rsidRPr="00CE1942">
        <w:rPr>
          <w:rFonts w:cs="Arial"/>
        </w:rPr>
        <w:t>The guidelines appear comprehensive and address all concerns.</w:t>
      </w:r>
      <w:r>
        <w:rPr>
          <w:rFonts w:cs="Arial"/>
        </w:rPr>
        <w:t xml:space="preserve"> The additions and deletions improve and clarify the document.</w:t>
      </w:r>
    </w:p>
    <w:p w:rsidR="00F12791" w:rsidRPr="00CE1942" w:rsidRDefault="00F12791" w:rsidP="00CD7421">
      <w:pPr>
        <w:pStyle w:val="AHPRAbodybold"/>
        <w:ind w:left="-426"/>
        <w:rPr>
          <w:sz w:val="24"/>
        </w:rPr>
      </w:pPr>
    </w:p>
    <w:p w:rsidR="00F12791" w:rsidRPr="00CE1942" w:rsidRDefault="00F12791" w:rsidP="00CD7421">
      <w:pPr>
        <w:pStyle w:val="AHPRAbodybold"/>
        <w:ind w:left="-426"/>
        <w:rPr>
          <w:sz w:val="24"/>
        </w:rPr>
      </w:pPr>
      <w:r w:rsidRPr="00CE1942">
        <w:rPr>
          <w:sz w:val="24"/>
        </w:rPr>
        <w:t>Is the content of the revised code helpful, clear and relevant?</w:t>
      </w:r>
    </w:p>
    <w:p w:rsidR="00CE1942" w:rsidRPr="00BA3668" w:rsidRDefault="00CE1942" w:rsidP="00CE1942">
      <w:pPr>
        <w:spacing w:before="120" w:after="120"/>
        <w:ind w:left="-426"/>
        <w:jc w:val="both"/>
        <w:rPr>
          <w:rFonts w:cs="Arial"/>
        </w:rPr>
      </w:pPr>
      <w:r w:rsidRPr="00BA3668">
        <w:rPr>
          <w:rFonts w:cs="Arial"/>
        </w:rPr>
        <w:t>The guidelines do provide helpful, clear and relevant information.  The revised guidelines do address the current Australian advertising environment.</w:t>
      </w:r>
    </w:p>
    <w:p w:rsidR="00F12791" w:rsidRPr="00CE1942" w:rsidRDefault="00F12791" w:rsidP="00CD7421">
      <w:pPr>
        <w:pStyle w:val="AHPRAbodybold"/>
        <w:ind w:left="-426"/>
        <w:rPr>
          <w:sz w:val="24"/>
        </w:rPr>
      </w:pPr>
    </w:p>
    <w:p w:rsidR="00F12791" w:rsidRPr="00CE1942" w:rsidRDefault="00F12791" w:rsidP="00CD7421">
      <w:pPr>
        <w:pStyle w:val="AHPRAbodybold"/>
        <w:ind w:left="-426"/>
        <w:rPr>
          <w:sz w:val="24"/>
        </w:rPr>
      </w:pPr>
      <w:r w:rsidRPr="00CE1942">
        <w:rPr>
          <w:sz w:val="24"/>
        </w:rPr>
        <w:t>Is there any content that needs to be changed, added or deleted in the revised code?</w:t>
      </w:r>
    </w:p>
    <w:p w:rsidR="00F12791" w:rsidRPr="00CE1942" w:rsidRDefault="002D47B1" w:rsidP="00CD7421">
      <w:pPr>
        <w:pStyle w:val="AHPRAbodybold"/>
        <w:ind w:left="-426"/>
        <w:rPr>
          <w:b w:val="0"/>
          <w:sz w:val="24"/>
        </w:rPr>
      </w:pPr>
      <w:r>
        <w:rPr>
          <w:b w:val="0"/>
          <w:sz w:val="24"/>
        </w:rPr>
        <w:t xml:space="preserve">No </w:t>
      </w:r>
    </w:p>
    <w:p w:rsidR="002D47B1" w:rsidRDefault="002D47B1" w:rsidP="00CD7421">
      <w:pPr>
        <w:pStyle w:val="AHPRAbodybold"/>
        <w:ind w:left="-426"/>
        <w:rPr>
          <w:sz w:val="24"/>
        </w:rPr>
      </w:pPr>
    </w:p>
    <w:p w:rsidR="00F12791" w:rsidRPr="00CE1942" w:rsidRDefault="00F12791" w:rsidP="00CD7421">
      <w:pPr>
        <w:pStyle w:val="AHPRAbodybold"/>
        <w:ind w:left="-426"/>
        <w:rPr>
          <w:sz w:val="24"/>
        </w:rPr>
      </w:pPr>
      <w:r w:rsidRPr="00CE1942">
        <w:rPr>
          <w:sz w:val="24"/>
        </w:rPr>
        <w:t>Do you have any other comments on the revised code?</w:t>
      </w:r>
    </w:p>
    <w:p w:rsidR="00F12791" w:rsidRPr="00CE1942" w:rsidRDefault="00B97DD8" w:rsidP="00CD7421">
      <w:pPr>
        <w:pStyle w:val="AHPRAbodybold"/>
        <w:ind w:left="-426"/>
        <w:rPr>
          <w:b w:val="0"/>
          <w:sz w:val="24"/>
        </w:rPr>
      </w:pPr>
      <w:r w:rsidRPr="00CE1942">
        <w:rPr>
          <w:b w:val="0"/>
          <w:sz w:val="24"/>
        </w:rPr>
        <w:t>No.</w:t>
      </w:r>
    </w:p>
    <w:p w:rsidR="00F12791" w:rsidRDefault="00F12791" w:rsidP="00CD7421">
      <w:pPr>
        <w:pStyle w:val="AHPRAbodybold"/>
        <w:ind w:left="-426"/>
        <w:rPr>
          <w:color w:val="007DC3"/>
          <w:lang w:val="en-AU"/>
        </w:rPr>
      </w:pPr>
      <w:r>
        <w:br w:type="page"/>
      </w:r>
    </w:p>
    <w:p w:rsidR="00F12791" w:rsidRPr="002D47B1" w:rsidRDefault="00F12791" w:rsidP="00CD7421">
      <w:pPr>
        <w:pStyle w:val="AHPRASubheading"/>
        <w:ind w:left="-426"/>
        <w:rPr>
          <w:sz w:val="24"/>
        </w:rPr>
      </w:pPr>
      <w:r w:rsidRPr="002D47B1">
        <w:rPr>
          <w:sz w:val="24"/>
        </w:rPr>
        <w:lastRenderedPageBreak/>
        <w:t xml:space="preserve">Social media policy </w:t>
      </w:r>
    </w:p>
    <w:p w:rsidR="00F12791" w:rsidRPr="002D47B1" w:rsidRDefault="00F12791" w:rsidP="00CD7421">
      <w:pPr>
        <w:pStyle w:val="AHPRAbodybold"/>
        <w:ind w:left="-426"/>
        <w:rPr>
          <w:sz w:val="24"/>
        </w:rPr>
      </w:pPr>
      <w:r w:rsidRPr="002D47B1">
        <w:rPr>
          <w:sz w:val="24"/>
        </w:rPr>
        <w:t xml:space="preserve">Do you support the approach of including general guidance in the draft policy, the </w:t>
      </w:r>
      <w:r w:rsidRPr="002D47B1">
        <w:rPr>
          <w:i/>
          <w:sz w:val="24"/>
        </w:rPr>
        <w:t>Guidelines for advertising</w:t>
      </w:r>
      <w:r w:rsidRPr="002D47B1">
        <w:rPr>
          <w:sz w:val="24"/>
        </w:rPr>
        <w:t xml:space="preserve"> and the </w:t>
      </w:r>
      <w:r w:rsidRPr="002D47B1">
        <w:rPr>
          <w:i/>
          <w:sz w:val="24"/>
        </w:rPr>
        <w:t>Code of conduct</w:t>
      </w:r>
      <w:r w:rsidRPr="002D47B1">
        <w:rPr>
          <w:sz w:val="24"/>
        </w:rPr>
        <w:t>, with appropriate cross-referencing?</w:t>
      </w:r>
    </w:p>
    <w:p w:rsidR="0081390A" w:rsidRDefault="00B97DD8" w:rsidP="00B92B29">
      <w:pPr>
        <w:pStyle w:val="AHPRAbodybold"/>
        <w:ind w:left="-426"/>
        <w:rPr>
          <w:b w:val="0"/>
          <w:sz w:val="24"/>
        </w:rPr>
      </w:pPr>
      <w:r w:rsidRPr="002D47B1">
        <w:rPr>
          <w:b w:val="0"/>
          <w:sz w:val="24"/>
        </w:rPr>
        <w:t>Yes.</w:t>
      </w:r>
    </w:p>
    <w:p w:rsidR="00B92B29" w:rsidRPr="0081390A" w:rsidRDefault="00B92B29" w:rsidP="00B92B29">
      <w:pPr>
        <w:pStyle w:val="AHPRAbodybold"/>
        <w:ind w:left="-426"/>
        <w:rPr>
          <w:b w:val="0"/>
          <w:sz w:val="24"/>
        </w:rPr>
      </w:pPr>
    </w:p>
    <w:p w:rsidR="00F12791" w:rsidRPr="002D47B1" w:rsidRDefault="00F12791" w:rsidP="00CD7421">
      <w:pPr>
        <w:pStyle w:val="AHPRAbodybold"/>
        <w:ind w:left="-426"/>
        <w:rPr>
          <w:sz w:val="24"/>
        </w:rPr>
      </w:pPr>
      <w:r w:rsidRPr="002D47B1">
        <w:rPr>
          <w:sz w:val="24"/>
        </w:rPr>
        <w:t>Does the guidance in these documents reflect the National Boards’ regulatory role?</w:t>
      </w:r>
    </w:p>
    <w:p w:rsidR="00F12791" w:rsidRPr="002D47B1" w:rsidRDefault="001B1A25" w:rsidP="00CD7421">
      <w:pPr>
        <w:pStyle w:val="AHPRAbodybold"/>
        <w:ind w:left="-426"/>
        <w:rPr>
          <w:b w:val="0"/>
          <w:sz w:val="24"/>
        </w:rPr>
      </w:pPr>
      <w:r w:rsidRPr="002D47B1">
        <w:rPr>
          <w:b w:val="0"/>
          <w:sz w:val="24"/>
        </w:rPr>
        <w:t>Yes,</w:t>
      </w:r>
      <w:r>
        <w:rPr>
          <w:b w:val="0"/>
          <w:sz w:val="24"/>
        </w:rPr>
        <w:t xml:space="preserve"> the guidelines</w:t>
      </w:r>
      <w:r w:rsidR="00B92B29">
        <w:rPr>
          <w:b w:val="0"/>
          <w:sz w:val="24"/>
        </w:rPr>
        <w:t xml:space="preserve"> reflect the regulatory roles. </w:t>
      </w:r>
    </w:p>
    <w:p w:rsidR="00F12791" w:rsidRPr="002D47B1" w:rsidRDefault="00F12791" w:rsidP="00CD7421">
      <w:pPr>
        <w:pStyle w:val="AHPRAbodybold"/>
        <w:ind w:left="-426"/>
        <w:rPr>
          <w:sz w:val="24"/>
        </w:rPr>
      </w:pPr>
    </w:p>
    <w:p w:rsidR="00F12791" w:rsidRPr="002D47B1" w:rsidRDefault="00F12791" w:rsidP="00CD7421">
      <w:pPr>
        <w:pStyle w:val="AHPRAbodybold"/>
        <w:ind w:left="-426"/>
        <w:rPr>
          <w:sz w:val="24"/>
        </w:rPr>
      </w:pPr>
      <w:r w:rsidRPr="002D47B1">
        <w:rPr>
          <w:sz w:val="24"/>
        </w:rPr>
        <w:t>Do you agree with the approach of referring practitioners to other sources for guidance on social media that goes beyond the National Boards’ regulatory role?</w:t>
      </w:r>
    </w:p>
    <w:p w:rsidR="00F12791" w:rsidRPr="002D47B1" w:rsidRDefault="00B97DD8" w:rsidP="00CD7421">
      <w:pPr>
        <w:pStyle w:val="AHPRAbodybold"/>
        <w:ind w:left="-426"/>
        <w:rPr>
          <w:b w:val="0"/>
          <w:sz w:val="24"/>
        </w:rPr>
      </w:pPr>
      <w:r w:rsidRPr="002D47B1">
        <w:rPr>
          <w:b w:val="0"/>
          <w:sz w:val="24"/>
        </w:rPr>
        <w:t>Yes</w:t>
      </w:r>
      <w:r w:rsidR="001B1A25">
        <w:rPr>
          <w:b w:val="0"/>
          <w:sz w:val="24"/>
        </w:rPr>
        <w:t xml:space="preserve"> referring to other regulators such as the Australian Competition and Consumer Commission and the Therapeutic Goods Administration and their associated documents is appropriate</w:t>
      </w:r>
      <w:r w:rsidRPr="002D47B1">
        <w:rPr>
          <w:b w:val="0"/>
          <w:sz w:val="24"/>
        </w:rPr>
        <w:t>.</w:t>
      </w:r>
    </w:p>
    <w:p w:rsidR="00F12791" w:rsidRPr="002D47B1" w:rsidRDefault="00F12791" w:rsidP="00CD7421">
      <w:pPr>
        <w:pStyle w:val="AHPRAbodybold"/>
        <w:ind w:left="-426"/>
        <w:rPr>
          <w:sz w:val="24"/>
        </w:rPr>
      </w:pPr>
    </w:p>
    <w:p w:rsidR="00F12791" w:rsidRPr="002D47B1" w:rsidRDefault="00F12791" w:rsidP="00CD7421">
      <w:pPr>
        <w:pStyle w:val="AHPRAbodybold"/>
        <w:ind w:left="-426"/>
        <w:rPr>
          <w:sz w:val="24"/>
        </w:rPr>
      </w:pPr>
      <w:r w:rsidRPr="002D47B1">
        <w:rPr>
          <w:sz w:val="24"/>
        </w:rPr>
        <w:t xml:space="preserve">Is the content of the draft </w:t>
      </w:r>
      <w:r w:rsidRPr="002D47B1">
        <w:rPr>
          <w:i/>
          <w:sz w:val="24"/>
        </w:rPr>
        <w:t>Social media policy</w:t>
      </w:r>
      <w:r w:rsidRPr="002D47B1">
        <w:rPr>
          <w:sz w:val="24"/>
        </w:rPr>
        <w:t xml:space="preserve"> helpful?</w:t>
      </w:r>
    </w:p>
    <w:p w:rsidR="00F12791" w:rsidRPr="001B1A25" w:rsidRDefault="001B1A25" w:rsidP="00CD7421">
      <w:pPr>
        <w:pStyle w:val="AHPRAbodybold"/>
        <w:ind w:left="-426"/>
        <w:rPr>
          <w:b w:val="0"/>
          <w:sz w:val="24"/>
        </w:rPr>
      </w:pPr>
      <w:r w:rsidRPr="001B1A25">
        <w:rPr>
          <w:b w:val="0"/>
          <w:sz w:val="24"/>
        </w:rPr>
        <w:t>Yes</w:t>
      </w:r>
    </w:p>
    <w:p w:rsidR="001B1A25" w:rsidRPr="002D47B1" w:rsidRDefault="001B1A25" w:rsidP="00CD7421">
      <w:pPr>
        <w:pStyle w:val="AHPRAbodybold"/>
        <w:ind w:left="-426"/>
        <w:rPr>
          <w:sz w:val="24"/>
        </w:rPr>
      </w:pPr>
    </w:p>
    <w:p w:rsidR="00F12791" w:rsidRPr="002D47B1" w:rsidRDefault="00F12791" w:rsidP="00CD7421">
      <w:pPr>
        <w:pStyle w:val="AHPRAbodybold"/>
        <w:ind w:left="-426"/>
        <w:rPr>
          <w:sz w:val="24"/>
        </w:rPr>
      </w:pPr>
      <w:r w:rsidRPr="002D47B1">
        <w:rPr>
          <w:sz w:val="24"/>
        </w:rPr>
        <w:t>Is there any content that needs to be changed, added or deleted in the draft policy?</w:t>
      </w:r>
    </w:p>
    <w:p w:rsidR="00E9084C" w:rsidRPr="002D47B1" w:rsidRDefault="001B1A25" w:rsidP="00E9084C">
      <w:pPr>
        <w:spacing w:before="120" w:after="120"/>
        <w:ind w:left="-426"/>
        <w:rPr>
          <w:rFonts w:cs="Arial"/>
        </w:rPr>
      </w:pPr>
      <w:r>
        <w:rPr>
          <w:rFonts w:cs="Arial"/>
        </w:rPr>
        <w:t>No</w:t>
      </w:r>
      <w:r w:rsidR="00E9084C" w:rsidRPr="002D47B1">
        <w:rPr>
          <w:rFonts w:cs="Arial"/>
        </w:rPr>
        <w:t>.</w:t>
      </w:r>
    </w:p>
    <w:p w:rsidR="00F12791" w:rsidRPr="002D47B1" w:rsidRDefault="00F12791" w:rsidP="00CD7421">
      <w:pPr>
        <w:pStyle w:val="AHPRAbodybold"/>
        <w:ind w:left="-426"/>
        <w:rPr>
          <w:sz w:val="24"/>
        </w:rPr>
      </w:pPr>
    </w:p>
    <w:p w:rsidR="00F12791" w:rsidRPr="002D47B1" w:rsidRDefault="00F12791" w:rsidP="00CD7421">
      <w:pPr>
        <w:pStyle w:val="AHPRAbodybold"/>
        <w:ind w:left="-426"/>
        <w:rPr>
          <w:sz w:val="24"/>
        </w:rPr>
      </w:pPr>
      <w:r w:rsidRPr="002D47B1">
        <w:rPr>
          <w:sz w:val="24"/>
        </w:rPr>
        <w:t>Do you have any other comments on the draft policy?</w:t>
      </w:r>
    </w:p>
    <w:p w:rsidR="00E9084C" w:rsidRPr="002D47B1" w:rsidRDefault="00E9084C" w:rsidP="00CD7421">
      <w:pPr>
        <w:pStyle w:val="AHPRAbodybold"/>
        <w:ind w:left="-426"/>
        <w:rPr>
          <w:b w:val="0"/>
          <w:sz w:val="24"/>
        </w:rPr>
      </w:pPr>
      <w:r w:rsidRPr="002D47B1">
        <w:rPr>
          <w:b w:val="0"/>
          <w:sz w:val="24"/>
        </w:rPr>
        <w:t>No.</w:t>
      </w:r>
    </w:p>
    <w:p w:rsidR="00F12791" w:rsidRPr="002D47B1" w:rsidRDefault="00E9084C" w:rsidP="00E9084C">
      <w:pPr>
        <w:pStyle w:val="AHPRAbodybold"/>
        <w:ind w:left="-426"/>
        <w:rPr>
          <w:color w:val="0070C0"/>
          <w:sz w:val="24"/>
        </w:rPr>
      </w:pPr>
      <w:r w:rsidRPr="002D47B1">
        <w:rPr>
          <w:b w:val="0"/>
          <w:sz w:val="24"/>
        </w:rPr>
        <w:br w:type="page"/>
      </w:r>
      <w:r w:rsidR="00F12791" w:rsidRPr="002D47B1">
        <w:rPr>
          <w:color w:val="0070C0"/>
          <w:sz w:val="24"/>
        </w:rPr>
        <w:lastRenderedPageBreak/>
        <w:t xml:space="preserve">Guidelines for mandatory notifications </w:t>
      </w:r>
    </w:p>
    <w:p w:rsidR="00F12791" w:rsidRPr="002D47B1" w:rsidRDefault="00F12791" w:rsidP="00CD7421">
      <w:pPr>
        <w:pStyle w:val="AHPRAbodybold"/>
        <w:ind w:left="-426"/>
        <w:rPr>
          <w:sz w:val="24"/>
        </w:rPr>
      </w:pPr>
      <w:r w:rsidRPr="002D47B1">
        <w:rPr>
          <w:sz w:val="24"/>
        </w:rPr>
        <w:t>How are the current guidelines working?</w:t>
      </w:r>
    </w:p>
    <w:p w:rsidR="00F12791" w:rsidRDefault="002C20DC" w:rsidP="002C20DC">
      <w:pPr>
        <w:spacing w:before="120" w:after="120"/>
        <w:ind w:left="-426"/>
        <w:jc w:val="both"/>
        <w:rPr>
          <w:rFonts w:cs="Arial"/>
        </w:rPr>
      </w:pPr>
      <w:r w:rsidRPr="00CE1942">
        <w:rPr>
          <w:rFonts w:cs="Arial"/>
        </w:rPr>
        <w:t>The guidelines appear comprehensive and address all concerns.</w:t>
      </w:r>
      <w:r>
        <w:rPr>
          <w:rFonts w:cs="Arial"/>
        </w:rPr>
        <w:t xml:space="preserve"> The additions improve and clarify the document.</w:t>
      </w:r>
    </w:p>
    <w:p w:rsidR="002C20DC" w:rsidRPr="002C20DC" w:rsidRDefault="002C20DC" w:rsidP="002C20DC">
      <w:pPr>
        <w:spacing w:before="120" w:after="120"/>
        <w:ind w:left="-426"/>
        <w:jc w:val="both"/>
        <w:rPr>
          <w:rFonts w:cs="Arial"/>
        </w:rPr>
      </w:pPr>
    </w:p>
    <w:p w:rsidR="00F12791" w:rsidRPr="002D47B1" w:rsidRDefault="00F12791" w:rsidP="00CD7421">
      <w:pPr>
        <w:pStyle w:val="AHPRAbodybold"/>
        <w:ind w:left="-426"/>
        <w:rPr>
          <w:sz w:val="24"/>
        </w:rPr>
      </w:pPr>
      <w:r w:rsidRPr="002D47B1">
        <w:rPr>
          <w:sz w:val="24"/>
        </w:rPr>
        <w:t>Is the content of the revised guidelines helpful, clear and relevant?</w:t>
      </w:r>
    </w:p>
    <w:p w:rsidR="00F12791" w:rsidRPr="002C20DC" w:rsidRDefault="00267459" w:rsidP="002C20DC">
      <w:pPr>
        <w:pStyle w:val="AHPRAbodybold"/>
        <w:ind w:left="-426"/>
        <w:rPr>
          <w:b w:val="0"/>
          <w:sz w:val="24"/>
        </w:rPr>
      </w:pPr>
      <w:r w:rsidRPr="002D47B1">
        <w:rPr>
          <w:b w:val="0"/>
          <w:sz w:val="24"/>
        </w:rPr>
        <w:t>Yes.</w:t>
      </w:r>
    </w:p>
    <w:p w:rsidR="00F12791" w:rsidRPr="002D47B1" w:rsidRDefault="00F12791" w:rsidP="00CD7421">
      <w:pPr>
        <w:pStyle w:val="AHPRAbodybold"/>
        <w:ind w:left="-426"/>
        <w:rPr>
          <w:sz w:val="24"/>
        </w:rPr>
      </w:pPr>
      <w:r w:rsidRPr="002D47B1">
        <w:rPr>
          <w:sz w:val="24"/>
        </w:rPr>
        <w:t>Is there any content that needs to be changed, deleted or added in the revised guidelines?</w:t>
      </w:r>
    </w:p>
    <w:p w:rsidR="00F12791" w:rsidRPr="002C20DC" w:rsidRDefault="002C20DC" w:rsidP="00CD7421">
      <w:pPr>
        <w:pStyle w:val="AHPRAbodybold"/>
        <w:ind w:left="-426"/>
        <w:rPr>
          <w:b w:val="0"/>
          <w:sz w:val="24"/>
        </w:rPr>
      </w:pPr>
      <w:r w:rsidRPr="002C20DC">
        <w:rPr>
          <w:b w:val="0"/>
          <w:sz w:val="24"/>
        </w:rPr>
        <w:t>No</w:t>
      </w:r>
    </w:p>
    <w:p w:rsidR="00F12791" w:rsidRPr="002D47B1" w:rsidRDefault="00F12791" w:rsidP="00CD7421">
      <w:pPr>
        <w:pStyle w:val="AHPRAbodybold"/>
        <w:ind w:left="-426"/>
        <w:rPr>
          <w:sz w:val="24"/>
        </w:rPr>
      </w:pPr>
      <w:r w:rsidRPr="002D47B1">
        <w:rPr>
          <w:sz w:val="24"/>
        </w:rPr>
        <w:t>Is there anything missing that needs to be added to the guidelines?</w:t>
      </w:r>
    </w:p>
    <w:p w:rsidR="00F12791" w:rsidRPr="002C20DC" w:rsidRDefault="002C20DC" w:rsidP="00CD7421">
      <w:pPr>
        <w:pStyle w:val="AHPRAbodybold"/>
        <w:ind w:left="-426"/>
        <w:rPr>
          <w:b w:val="0"/>
          <w:sz w:val="24"/>
        </w:rPr>
      </w:pPr>
      <w:r w:rsidRPr="002C20DC">
        <w:rPr>
          <w:b w:val="0"/>
          <w:sz w:val="24"/>
        </w:rPr>
        <w:t>It is not clear what “under th</w:t>
      </w:r>
      <w:r>
        <w:rPr>
          <w:b w:val="0"/>
          <w:sz w:val="24"/>
        </w:rPr>
        <w:t>e influence of alcohol or drugs”</w:t>
      </w:r>
      <w:r w:rsidR="00B92B29">
        <w:rPr>
          <w:b w:val="0"/>
          <w:sz w:val="24"/>
        </w:rPr>
        <w:t xml:space="preserve"> means</w:t>
      </w:r>
      <w:r>
        <w:rPr>
          <w:b w:val="0"/>
          <w:sz w:val="24"/>
        </w:rPr>
        <w:t xml:space="preserve">. For example is there a level of blood alcohol that constitutes being under the influence or is </w:t>
      </w:r>
      <w:r w:rsidR="005B6E6E">
        <w:rPr>
          <w:b w:val="0"/>
          <w:sz w:val="24"/>
        </w:rPr>
        <w:t xml:space="preserve">zero tolerance or is </w:t>
      </w:r>
      <w:r>
        <w:rPr>
          <w:b w:val="0"/>
          <w:sz w:val="24"/>
        </w:rPr>
        <w:t xml:space="preserve">the </w:t>
      </w:r>
      <w:r w:rsidR="005B6E6E">
        <w:rPr>
          <w:b w:val="0"/>
          <w:sz w:val="24"/>
        </w:rPr>
        <w:t>concept based on behavior rather than an objective measure</w:t>
      </w:r>
      <w:r>
        <w:rPr>
          <w:b w:val="0"/>
          <w:sz w:val="24"/>
        </w:rPr>
        <w:t xml:space="preserve">?  </w:t>
      </w:r>
      <w:r w:rsidRPr="002C20DC">
        <w:rPr>
          <w:b w:val="0"/>
          <w:sz w:val="24"/>
        </w:rPr>
        <w:t xml:space="preserve"> </w:t>
      </w:r>
    </w:p>
    <w:p w:rsidR="00F12791" w:rsidRPr="002D47B1" w:rsidRDefault="00F12791" w:rsidP="00CD7421">
      <w:pPr>
        <w:pStyle w:val="AHPRAbodybold"/>
        <w:ind w:left="-426"/>
        <w:rPr>
          <w:sz w:val="24"/>
        </w:rPr>
      </w:pPr>
      <w:r w:rsidRPr="002D47B1">
        <w:rPr>
          <w:sz w:val="24"/>
        </w:rPr>
        <w:t>Do you have any other comments on the guidelines?</w:t>
      </w:r>
    </w:p>
    <w:bookmarkEnd w:id="2"/>
    <w:p w:rsidR="00F12791" w:rsidRPr="002D47B1" w:rsidRDefault="0015060D" w:rsidP="00CD7421">
      <w:pPr>
        <w:pStyle w:val="AHPRAbodybold"/>
        <w:ind w:left="-426"/>
        <w:rPr>
          <w:b w:val="0"/>
          <w:sz w:val="24"/>
        </w:rPr>
      </w:pPr>
      <w:r w:rsidRPr="002D47B1">
        <w:rPr>
          <w:b w:val="0"/>
          <w:sz w:val="24"/>
        </w:rPr>
        <w:t>No.</w:t>
      </w:r>
    </w:p>
    <w:p w:rsidR="00F12791" w:rsidRPr="000546AD" w:rsidRDefault="00F12791" w:rsidP="00CD7421">
      <w:pPr>
        <w:pStyle w:val="AHPRAbodybold"/>
        <w:ind w:left="-426"/>
      </w:pPr>
    </w:p>
    <w:p w:rsidR="00F12791" w:rsidRDefault="00F12791" w:rsidP="00CD7421">
      <w:pPr>
        <w:ind w:left="-426"/>
        <w:rPr>
          <w:rFonts w:cs="Arial"/>
          <w:sz w:val="20"/>
          <w:szCs w:val="20"/>
        </w:rPr>
      </w:pPr>
      <w:r>
        <w:rPr>
          <w:rFonts w:cs="Arial"/>
          <w:sz w:val="20"/>
          <w:szCs w:val="20"/>
        </w:rPr>
        <w:br w:type="page"/>
      </w:r>
    </w:p>
    <w:p w:rsidR="00F12791" w:rsidRPr="002D47B1" w:rsidRDefault="00F12791" w:rsidP="00CD7421">
      <w:pPr>
        <w:pStyle w:val="AHPRASubheading"/>
        <w:ind w:left="-426"/>
        <w:rPr>
          <w:sz w:val="24"/>
        </w:rPr>
      </w:pPr>
      <w:r w:rsidRPr="002D47B1">
        <w:rPr>
          <w:sz w:val="24"/>
        </w:rPr>
        <w:lastRenderedPageBreak/>
        <w:t>General</w:t>
      </w:r>
    </w:p>
    <w:p w:rsidR="00F12791" w:rsidRPr="002D47B1" w:rsidRDefault="00F12791" w:rsidP="00CD7421">
      <w:pPr>
        <w:pStyle w:val="AHPRAbodybold"/>
        <w:ind w:left="-426"/>
        <w:rPr>
          <w:sz w:val="24"/>
        </w:rPr>
      </w:pPr>
      <w:r w:rsidRPr="002D47B1">
        <w:rPr>
          <w:sz w:val="24"/>
        </w:rPr>
        <w:t>Do you have any comments on the presentation or wording of the consultation documentation, including ways in which the documentation could be improved for public consultation?</w:t>
      </w:r>
    </w:p>
    <w:p w:rsidR="00F12791" w:rsidRPr="002D47B1" w:rsidRDefault="0015060D" w:rsidP="00CD7421">
      <w:pPr>
        <w:spacing w:before="120" w:after="120"/>
        <w:ind w:left="-426"/>
        <w:rPr>
          <w:rFonts w:cs="Arial"/>
        </w:rPr>
      </w:pPr>
      <w:r w:rsidRPr="002D47B1">
        <w:rPr>
          <w:rFonts w:cs="Arial"/>
        </w:rPr>
        <w:t xml:space="preserve">It may be helpful in the Summary of changes to Guidelines for advertising of regulated health services, under the heading “Change” in some sections to list page numbers which would make the information easier to be found.  </w:t>
      </w:r>
    </w:p>
    <w:p w:rsidR="00F12791" w:rsidRPr="002D47B1" w:rsidRDefault="00F12791" w:rsidP="008153F7">
      <w:pPr>
        <w:pStyle w:val="AHPRASubhead"/>
        <w:ind w:left="-426"/>
        <w:rPr>
          <w:b w:val="0"/>
          <w:i/>
          <w:sz w:val="24"/>
        </w:rPr>
      </w:pPr>
    </w:p>
    <w:p w:rsidR="00F12791" w:rsidRPr="002D47B1" w:rsidRDefault="00F12791" w:rsidP="008153F7">
      <w:pPr>
        <w:pStyle w:val="AHPRASubhead"/>
        <w:ind w:left="-426"/>
        <w:rPr>
          <w:b w:val="0"/>
          <w:i/>
          <w:sz w:val="24"/>
        </w:rPr>
      </w:pPr>
      <w:r w:rsidRPr="002D47B1">
        <w:rPr>
          <w:b w:val="0"/>
          <w:i/>
          <w:sz w:val="24"/>
        </w:rPr>
        <w:t>Thank you for participating in the consultation process</w:t>
      </w:r>
    </w:p>
    <w:p w:rsidR="00F12791" w:rsidRPr="000546AD" w:rsidRDefault="00F12791" w:rsidP="000546AD">
      <w:pPr>
        <w:spacing w:before="120" w:after="120"/>
        <w:rPr>
          <w:rFonts w:cs="Arial"/>
          <w:sz w:val="20"/>
          <w:szCs w:val="20"/>
        </w:rPr>
      </w:pPr>
    </w:p>
    <w:sectPr w:rsidR="00F12791" w:rsidRPr="000546AD" w:rsidSect="001A1F57">
      <w:headerReference w:type="default" r:id="rId8"/>
      <w:footerReference w:type="default" r:id="rId9"/>
      <w:headerReference w:type="first" r:id="rId10"/>
      <w:footerReference w:type="first" r:id="rId11"/>
      <w:pgSz w:w="11906" w:h="16838" w:code="9"/>
      <w:pgMar w:top="1251" w:right="1418" w:bottom="1134"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BF" w:rsidRDefault="005113BF">
      <w:r>
        <w:separator/>
      </w:r>
    </w:p>
  </w:endnote>
  <w:endnote w:type="continuationSeparator" w:id="0">
    <w:p w:rsidR="005113BF" w:rsidRDefault="0051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91" w:rsidRPr="00CD7421" w:rsidRDefault="00C17076" w:rsidP="00CD7421">
    <w:pPr>
      <w:pStyle w:val="AHPRASubheading"/>
      <w:ind w:left="-426"/>
      <w:jc w:val="right"/>
      <w:rPr>
        <w:b w:val="0"/>
        <w:i/>
      </w:rPr>
    </w:pPr>
    <w:r w:rsidRPr="00CD7421">
      <w:rPr>
        <w:b w:val="0"/>
        <w:i/>
      </w:rPr>
      <w:fldChar w:fldCharType="begin"/>
    </w:r>
    <w:r w:rsidR="00F12791" w:rsidRPr="00CD7421">
      <w:rPr>
        <w:b w:val="0"/>
        <w:i/>
      </w:rPr>
      <w:instrText xml:space="preserve"> PAGE   \* MERGEFORMAT </w:instrText>
    </w:r>
    <w:r w:rsidRPr="00CD7421">
      <w:rPr>
        <w:b w:val="0"/>
        <w:i/>
      </w:rPr>
      <w:fldChar w:fldCharType="separate"/>
    </w:r>
    <w:r w:rsidR="00E77661">
      <w:rPr>
        <w:b w:val="0"/>
        <w:i/>
        <w:noProof/>
      </w:rPr>
      <w:t>2</w:t>
    </w:r>
    <w:r w:rsidRPr="00CD7421">
      <w:rPr>
        <w:b w:val="0"/>
        <w:i/>
      </w:rPr>
      <w:fldChar w:fldCharType="end"/>
    </w:r>
  </w:p>
  <w:p w:rsidR="00F12791" w:rsidRPr="00CD7421" w:rsidRDefault="00F12791" w:rsidP="00CD7421">
    <w:pPr>
      <w:pStyle w:val="AHPRASubheading"/>
      <w:ind w:left="-426"/>
      <w:rPr>
        <w:b w:val="0"/>
        <w:i/>
      </w:rPr>
    </w:pPr>
    <w:r>
      <w:rPr>
        <w:b w:val="0"/>
        <w:i/>
      </w:rPr>
      <w:t xml:space="preserve">Submission on </w:t>
    </w:r>
    <w:r w:rsidR="00001CBF">
      <w:rPr>
        <w:b w:val="0"/>
        <w:i/>
      </w:rPr>
      <w:t>Public</w:t>
    </w:r>
    <w:r w:rsidRPr="00CD7421">
      <w:rPr>
        <w:b w:val="0"/>
        <w:i/>
      </w:rPr>
      <w:t xml:space="preserve"> consultation: </w:t>
    </w:r>
    <w:r>
      <w:rPr>
        <w:b w:val="0"/>
        <w:i/>
      </w:rPr>
      <w:t>Common C</w:t>
    </w:r>
    <w:r w:rsidRPr="00CD7421">
      <w:rPr>
        <w:b w:val="0"/>
        <w:i/>
      </w:rPr>
      <w:t xml:space="preserve">odes and </w:t>
    </w:r>
    <w:r>
      <w:rPr>
        <w:b w:val="0"/>
        <w:i/>
      </w:rPr>
      <w:t xml:space="preserve">Guidelines, </w:t>
    </w:r>
    <w:r w:rsidR="00AF34F6">
      <w:rPr>
        <w:b w:val="0"/>
        <w:i/>
      </w:rPr>
      <w:t>May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91" w:rsidRDefault="00F12791" w:rsidP="008153F7">
    <w:pPr>
      <w:pStyle w:val="AHPRAfirstpagefooter"/>
      <w:spacing w:line="360" w:lineRule="auto"/>
    </w:pPr>
    <w:r>
      <w:t>Preliminary consultation on Common Codes and Guidelines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BF" w:rsidRDefault="005113BF">
      <w:r>
        <w:separator/>
      </w:r>
    </w:p>
  </w:footnote>
  <w:footnote w:type="continuationSeparator" w:id="0">
    <w:p w:rsidR="005113BF" w:rsidRDefault="0051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91" w:rsidRPr="008038E4" w:rsidRDefault="00F12791" w:rsidP="001A1F5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91" w:rsidRDefault="0057062F" w:rsidP="001A1F57">
    <w:pPr>
      <w:pStyle w:val="Header"/>
      <w:jc w:val="right"/>
    </w:pPr>
    <w:r>
      <w:rPr>
        <w:noProof/>
      </w:rPr>
      <w:drawing>
        <wp:inline distT="0" distB="0" distL="0" distR="0">
          <wp:extent cx="2668905" cy="988695"/>
          <wp:effectExtent l="0" t="0" r="0" b="1905"/>
          <wp:docPr id="1" name="Picture 0" descr="AHPRA 14 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PRA 14 BOARD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905" cy="9886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EA641E"/>
    <w:multiLevelType w:val="hybridMultilevel"/>
    <w:tmpl w:val="23980314"/>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04E23"/>
    <w:multiLevelType w:val="hybridMultilevel"/>
    <w:tmpl w:val="B628A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5B5029"/>
    <w:multiLevelType w:val="hybridMultilevel"/>
    <w:tmpl w:val="DA547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F44243"/>
    <w:multiLevelType w:val="hybridMultilevel"/>
    <w:tmpl w:val="9DCA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A50D9"/>
    <w:multiLevelType w:val="hybridMultilevel"/>
    <w:tmpl w:val="627C9A2C"/>
    <w:lvl w:ilvl="0" w:tplc="F620AC30">
      <w:start w:val="1"/>
      <w:numFmt w:val="decimal"/>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87D21D4"/>
    <w:multiLevelType w:val="hybridMultilevel"/>
    <w:tmpl w:val="15F0E64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D7B35FC"/>
    <w:multiLevelType w:val="hybridMultilevel"/>
    <w:tmpl w:val="9EB2C22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1EE86C06"/>
    <w:multiLevelType w:val="hybridMultilevel"/>
    <w:tmpl w:val="D876A26A"/>
    <w:lvl w:ilvl="0" w:tplc="0C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7C1AAD"/>
    <w:multiLevelType w:val="hybridMultilevel"/>
    <w:tmpl w:val="13B8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C95A66"/>
    <w:multiLevelType w:val="multilevel"/>
    <w:tmpl w:val="7370E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88109DC"/>
    <w:multiLevelType w:val="multilevel"/>
    <w:tmpl w:val="243206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AC451F0"/>
    <w:multiLevelType w:val="hybridMultilevel"/>
    <w:tmpl w:val="A5B494AA"/>
    <w:lvl w:ilvl="0" w:tplc="6DA6F35C">
      <w:start w:val="1"/>
      <w:numFmt w:val="decimal"/>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BB91C8A"/>
    <w:multiLevelType w:val="hybridMultilevel"/>
    <w:tmpl w:val="2054B5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2CC5418B"/>
    <w:multiLevelType w:val="hybridMultilevel"/>
    <w:tmpl w:val="8426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B2D5C"/>
    <w:multiLevelType w:val="hybridMultilevel"/>
    <w:tmpl w:val="BEC069B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nsid w:val="42FA3AEB"/>
    <w:multiLevelType w:val="hybridMultilevel"/>
    <w:tmpl w:val="285A5D74"/>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15270"/>
    <w:multiLevelType w:val="hybridMultilevel"/>
    <w:tmpl w:val="14C2C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51918"/>
    <w:multiLevelType w:val="multilevel"/>
    <w:tmpl w:val="243206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EB36C8F"/>
    <w:multiLevelType w:val="hybridMultilevel"/>
    <w:tmpl w:val="F3DC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ED703A"/>
    <w:multiLevelType w:val="hybridMultilevel"/>
    <w:tmpl w:val="53823C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nsid w:val="5B5B00FA"/>
    <w:multiLevelType w:val="hybridMultilevel"/>
    <w:tmpl w:val="950EBC9A"/>
    <w:lvl w:ilvl="0" w:tplc="0C09000F">
      <w:start w:val="1"/>
      <w:numFmt w:val="decimal"/>
      <w:lvlText w:val="%1."/>
      <w:lvlJc w:val="left"/>
      <w:pPr>
        <w:ind w:left="720" w:hanging="360"/>
      </w:pPr>
      <w:rPr>
        <w:rFonts w:cs="Times New Roman" w:hint="default"/>
        <w:u w:val="no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BD24E84"/>
    <w:multiLevelType w:val="hybridMultilevel"/>
    <w:tmpl w:val="A1B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945D6"/>
    <w:multiLevelType w:val="hybridMultilevel"/>
    <w:tmpl w:val="F5E88EE0"/>
    <w:lvl w:ilvl="0" w:tplc="76FAEB4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9">
    <w:nsid w:val="66551372"/>
    <w:multiLevelType w:val="hybridMultilevel"/>
    <w:tmpl w:val="7F5433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70036476"/>
    <w:multiLevelType w:val="hybridMultilevel"/>
    <w:tmpl w:val="6A78E838"/>
    <w:lvl w:ilvl="0" w:tplc="FF4822D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606FDF"/>
    <w:multiLevelType w:val="hybridMultilevel"/>
    <w:tmpl w:val="2140DF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4135DB"/>
    <w:multiLevelType w:val="hybridMultilevel"/>
    <w:tmpl w:val="8F8E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A95BDF"/>
    <w:multiLevelType w:val="hybridMultilevel"/>
    <w:tmpl w:val="BC50CCF6"/>
    <w:lvl w:ilvl="0" w:tplc="FF4822D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1620A7"/>
    <w:multiLevelType w:val="hybridMultilevel"/>
    <w:tmpl w:val="C916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673610"/>
    <w:multiLevelType w:val="hybridMultilevel"/>
    <w:tmpl w:val="57829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FB5B50"/>
    <w:multiLevelType w:val="hybridMultilevel"/>
    <w:tmpl w:val="5D76F50C"/>
    <w:lvl w:ilvl="0" w:tplc="6BB2EB02">
      <w:start w:val="1"/>
      <w:numFmt w:val="decimal"/>
      <w:lvlText w:val="%1."/>
      <w:lvlJc w:val="left"/>
      <w:pPr>
        <w:ind w:left="928" w:hanging="360"/>
      </w:pPr>
      <w:rPr>
        <w:rFonts w:cs="Times New Roman"/>
        <w:sz w:val="20"/>
        <w:szCs w:val="2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5"/>
  </w:num>
  <w:num w:numId="4">
    <w:abstractNumId w:val="16"/>
  </w:num>
  <w:num w:numId="5">
    <w:abstractNumId w:val="29"/>
  </w:num>
  <w:num w:numId="6">
    <w:abstractNumId w:val="7"/>
  </w:num>
  <w:num w:numId="7">
    <w:abstractNumId w:val="9"/>
  </w:num>
  <w:num w:numId="8">
    <w:abstractNumId w:val="24"/>
  </w:num>
  <w:num w:numId="9">
    <w:abstractNumId w:val="27"/>
  </w:num>
  <w:num w:numId="10">
    <w:abstractNumId w:val="17"/>
  </w:num>
  <w:num w:numId="11">
    <w:abstractNumId w:val="36"/>
  </w:num>
  <w:num w:numId="12">
    <w:abstractNumId w:val="14"/>
  </w:num>
  <w:num w:numId="13">
    <w:abstractNumId w:val="11"/>
  </w:num>
  <w:num w:numId="14">
    <w:abstractNumId w:val="21"/>
  </w:num>
  <w:num w:numId="15">
    <w:abstractNumId w:val="18"/>
  </w:num>
  <w:num w:numId="16">
    <w:abstractNumId w:val="28"/>
  </w:num>
  <w:num w:numId="17">
    <w:abstractNumId w:val="19"/>
  </w:num>
  <w:num w:numId="18">
    <w:abstractNumId w:val="0"/>
  </w:num>
  <w:num w:numId="19">
    <w:abstractNumId w:val="1"/>
  </w:num>
  <w:num w:numId="20">
    <w:abstractNumId w:val="15"/>
  </w:num>
  <w:num w:numId="21">
    <w:abstractNumId w:val="33"/>
  </w:num>
  <w:num w:numId="22">
    <w:abstractNumId w:val="30"/>
  </w:num>
  <w:num w:numId="23">
    <w:abstractNumId w:val="3"/>
  </w:num>
  <w:num w:numId="24">
    <w:abstractNumId w:val="23"/>
  </w:num>
  <w:num w:numId="25">
    <w:abstractNumId w:val="31"/>
  </w:num>
  <w:num w:numId="26">
    <w:abstractNumId w:val="13"/>
  </w:num>
  <w:num w:numId="27">
    <w:abstractNumId w:val="5"/>
  </w:num>
  <w:num w:numId="28">
    <w:abstractNumId w:val="4"/>
  </w:num>
  <w:num w:numId="29">
    <w:abstractNumId w:val="8"/>
  </w:num>
  <w:num w:numId="30">
    <w:abstractNumId w:val="6"/>
  </w:num>
  <w:num w:numId="31">
    <w:abstractNumId w:val="22"/>
  </w:num>
  <w:num w:numId="32">
    <w:abstractNumId w:val="25"/>
  </w:num>
  <w:num w:numId="33">
    <w:abstractNumId w:val="10"/>
  </w:num>
  <w:num w:numId="34">
    <w:abstractNumId w:val="32"/>
  </w:num>
  <w:num w:numId="35">
    <w:abstractNumId w:val="2"/>
  </w:num>
  <w:num w:numId="36">
    <w:abstractNumId w:val="22"/>
  </w:num>
  <w:num w:numId="37">
    <w:abstractNumId w:val="34"/>
  </w:num>
  <w:num w:numId="38">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701"/>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C2677D"/>
    <w:rsid w:val="00001CBF"/>
    <w:rsid w:val="00002606"/>
    <w:rsid w:val="000069B7"/>
    <w:rsid w:val="00012E22"/>
    <w:rsid w:val="0001458A"/>
    <w:rsid w:val="00015B19"/>
    <w:rsid w:val="00016D0F"/>
    <w:rsid w:val="000220ED"/>
    <w:rsid w:val="00022514"/>
    <w:rsid w:val="000372C0"/>
    <w:rsid w:val="000476A8"/>
    <w:rsid w:val="00050240"/>
    <w:rsid w:val="000546AD"/>
    <w:rsid w:val="00060980"/>
    <w:rsid w:val="00071100"/>
    <w:rsid w:val="00077D33"/>
    <w:rsid w:val="000828E0"/>
    <w:rsid w:val="00083135"/>
    <w:rsid w:val="000843D4"/>
    <w:rsid w:val="000865A4"/>
    <w:rsid w:val="00094B19"/>
    <w:rsid w:val="00097B5D"/>
    <w:rsid w:val="000A14F0"/>
    <w:rsid w:val="000A406B"/>
    <w:rsid w:val="000A4BEA"/>
    <w:rsid w:val="000A670F"/>
    <w:rsid w:val="000A676A"/>
    <w:rsid w:val="000B1864"/>
    <w:rsid w:val="000B4012"/>
    <w:rsid w:val="000B4505"/>
    <w:rsid w:val="000B719F"/>
    <w:rsid w:val="000C260A"/>
    <w:rsid w:val="000E05AC"/>
    <w:rsid w:val="000E47C5"/>
    <w:rsid w:val="000E5B39"/>
    <w:rsid w:val="000E5CC7"/>
    <w:rsid w:val="000F1631"/>
    <w:rsid w:val="000F2F15"/>
    <w:rsid w:val="000F790C"/>
    <w:rsid w:val="00103ECD"/>
    <w:rsid w:val="00110EBF"/>
    <w:rsid w:val="001203B3"/>
    <w:rsid w:val="00121035"/>
    <w:rsid w:val="001238AE"/>
    <w:rsid w:val="00123C2E"/>
    <w:rsid w:val="00130C28"/>
    <w:rsid w:val="00131B71"/>
    <w:rsid w:val="001378D6"/>
    <w:rsid w:val="0014270C"/>
    <w:rsid w:val="00143851"/>
    <w:rsid w:val="0014684C"/>
    <w:rsid w:val="00150080"/>
    <w:rsid w:val="0015060D"/>
    <w:rsid w:val="00155BB2"/>
    <w:rsid w:val="00156A23"/>
    <w:rsid w:val="00166063"/>
    <w:rsid w:val="00170AC0"/>
    <w:rsid w:val="00173879"/>
    <w:rsid w:val="001738C9"/>
    <w:rsid w:val="00180A01"/>
    <w:rsid w:val="00182F22"/>
    <w:rsid w:val="00186090"/>
    <w:rsid w:val="0018674E"/>
    <w:rsid w:val="001920FA"/>
    <w:rsid w:val="001927AD"/>
    <w:rsid w:val="00195AA6"/>
    <w:rsid w:val="00197F8E"/>
    <w:rsid w:val="001A0A1B"/>
    <w:rsid w:val="001A1F57"/>
    <w:rsid w:val="001A6792"/>
    <w:rsid w:val="001B057C"/>
    <w:rsid w:val="001B1A25"/>
    <w:rsid w:val="001B3E5F"/>
    <w:rsid w:val="001B799F"/>
    <w:rsid w:val="001C0B96"/>
    <w:rsid w:val="001C13A3"/>
    <w:rsid w:val="001C3B1F"/>
    <w:rsid w:val="001C4942"/>
    <w:rsid w:val="001C5E03"/>
    <w:rsid w:val="001D494B"/>
    <w:rsid w:val="001D7C42"/>
    <w:rsid w:val="001E16F9"/>
    <w:rsid w:val="001E1A30"/>
    <w:rsid w:val="001E21DE"/>
    <w:rsid w:val="001E51BC"/>
    <w:rsid w:val="001E69D0"/>
    <w:rsid w:val="001F334C"/>
    <w:rsid w:val="001F5233"/>
    <w:rsid w:val="001F5F80"/>
    <w:rsid w:val="00207ACD"/>
    <w:rsid w:val="00210B04"/>
    <w:rsid w:val="00215E61"/>
    <w:rsid w:val="00220AE0"/>
    <w:rsid w:val="00220FA4"/>
    <w:rsid w:val="0022122D"/>
    <w:rsid w:val="00221494"/>
    <w:rsid w:val="00221DB5"/>
    <w:rsid w:val="002264DD"/>
    <w:rsid w:val="002328CC"/>
    <w:rsid w:val="00232E68"/>
    <w:rsid w:val="0023411D"/>
    <w:rsid w:val="002449AF"/>
    <w:rsid w:val="00244E27"/>
    <w:rsid w:val="002452E5"/>
    <w:rsid w:val="002542B6"/>
    <w:rsid w:val="00254338"/>
    <w:rsid w:val="002544C4"/>
    <w:rsid w:val="002664AC"/>
    <w:rsid w:val="00266B62"/>
    <w:rsid w:val="00267459"/>
    <w:rsid w:val="00271562"/>
    <w:rsid w:val="00275ECC"/>
    <w:rsid w:val="0028201F"/>
    <w:rsid w:val="00293088"/>
    <w:rsid w:val="00297424"/>
    <w:rsid w:val="002A1DE4"/>
    <w:rsid w:val="002B27A9"/>
    <w:rsid w:val="002B55E0"/>
    <w:rsid w:val="002C00E5"/>
    <w:rsid w:val="002C20DC"/>
    <w:rsid w:val="002C22F6"/>
    <w:rsid w:val="002C7993"/>
    <w:rsid w:val="002D1BA2"/>
    <w:rsid w:val="002D1CBF"/>
    <w:rsid w:val="002D456B"/>
    <w:rsid w:val="002D47B1"/>
    <w:rsid w:val="002E2770"/>
    <w:rsid w:val="002E462E"/>
    <w:rsid w:val="002E56F4"/>
    <w:rsid w:val="002F3A15"/>
    <w:rsid w:val="002F3EC1"/>
    <w:rsid w:val="002F4709"/>
    <w:rsid w:val="00310411"/>
    <w:rsid w:val="003111F1"/>
    <w:rsid w:val="00311C7F"/>
    <w:rsid w:val="00314505"/>
    <w:rsid w:val="003200D8"/>
    <w:rsid w:val="00321062"/>
    <w:rsid w:val="00323C16"/>
    <w:rsid w:val="00324BC7"/>
    <w:rsid w:val="0032639D"/>
    <w:rsid w:val="003277D3"/>
    <w:rsid w:val="003301AE"/>
    <w:rsid w:val="00333B21"/>
    <w:rsid w:val="00337E14"/>
    <w:rsid w:val="003428FE"/>
    <w:rsid w:val="0034353D"/>
    <w:rsid w:val="003446B4"/>
    <w:rsid w:val="00346D73"/>
    <w:rsid w:val="003644D1"/>
    <w:rsid w:val="00366745"/>
    <w:rsid w:val="00373644"/>
    <w:rsid w:val="00375EC8"/>
    <w:rsid w:val="00395326"/>
    <w:rsid w:val="003A1C70"/>
    <w:rsid w:val="003A5A78"/>
    <w:rsid w:val="003A6B88"/>
    <w:rsid w:val="003B0F2F"/>
    <w:rsid w:val="003B62CA"/>
    <w:rsid w:val="003C5125"/>
    <w:rsid w:val="003C5178"/>
    <w:rsid w:val="003C54C0"/>
    <w:rsid w:val="003D08B9"/>
    <w:rsid w:val="003D35B0"/>
    <w:rsid w:val="003D53F9"/>
    <w:rsid w:val="003E0089"/>
    <w:rsid w:val="003E247E"/>
    <w:rsid w:val="003E2B31"/>
    <w:rsid w:val="003E308E"/>
    <w:rsid w:val="003E625B"/>
    <w:rsid w:val="003F181C"/>
    <w:rsid w:val="003F7086"/>
    <w:rsid w:val="00401D2D"/>
    <w:rsid w:val="004049D4"/>
    <w:rsid w:val="00406267"/>
    <w:rsid w:val="004123B2"/>
    <w:rsid w:val="00415DB0"/>
    <w:rsid w:val="00417B85"/>
    <w:rsid w:val="0042285B"/>
    <w:rsid w:val="00432800"/>
    <w:rsid w:val="0043295D"/>
    <w:rsid w:val="004350F0"/>
    <w:rsid w:val="004360C7"/>
    <w:rsid w:val="00437D5D"/>
    <w:rsid w:val="00440D52"/>
    <w:rsid w:val="0044153B"/>
    <w:rsid w:val="004461F8"/>
    <w:rsid w:val="004470E1"/>
    <w:rsid w:val="0044730A"/>
    <w:rsid w:val="00460389"/>
    <w:rsid w:val="004616E8"/>
    <w:rsid w:val="004622C5"/>
    <w:rsid w:val="00463399"/>
    <w:rsid w:val="004707CE"/>
    <w:rsid w:val="00470CF6"/>
    <w:rsid w:val="004739E8"/>
    <w:rsid w:val="00480AAC"/>
    <w:rsid w:val="00490995"/>
    <w:rsid w:val="004937A3"/>
    <w:rsid w:val="004944E5"/>
    <w:rsid w:val="00496C71"/>
    <w:rsid w:val="004A7C53"/>
    <w:rsid w:val="004B1286"/>
    <w:rsid w:val="004B251A"/>
    <w:rsid w:val="004B40F9"/>
    <w:rsid w:val="004C3965"/>
    <w:rsid w:val="004C4E40"/>
    <w:rsid w:val="004C5B5B"/>
    <w:rsid w:val="004D1BF2"/>
    <w:rsid w:val="004D2F95"/>
    <w:rsid w:val="004D5FBA"/>
    <w:rsid w:val="004D6322"/>
    <w:rsid w:val="004D6D57"/>
    <w:rsid w:val="004D73A3"/>
    <w:rsid w:val="004E0A01"/>
    <w:rsid w:val="004E58D5"/>
    <w:rsid w:val="004F428C"/>
    <w:rsid w:val="004F777A"/>
    <w:rsid w:val="00505D32"/>
    <w:rsid w:val="005104F2"/>
    <w:rsid w:val="005113BF"/>
    <w:rsid w:val="00512FD1"/>
    <w:rsid w:val="00514A8F"/>
    <w:rsid w:val="005202C9"/>
    <w:rsid w:val="005213DC"/>
    <w:rsid w:val="005273D3"/>
    <w:rsid w:val="00536C62"/>
    <w:rsid w:val="00537A4A"/>
    <w:rsid w:val="00541313"/>
    <w:rsid w:val="0054250B"/>
    <w:rsid w:val="00546809"/>
    <w:rsid w:val="00547E39"/>
    <w:rsid w:val="00552975"/>
    <w:rsid w:val="0055607A"/>
    <w:rsid w:val="00562C46"/>
    <w:rsid w:val="00566EE1"/>
    <w:rsid w:val="0057062F"/>
    <w:rsid w:val="005763C3"/>
    <w:rsid w:val="00585897"/>
    <w:rsid w:val="00591142"/>
    <w:rsid w:val="005A085C"/>
    <w:rsid w:val="005A0D83"/>
    <w:rsid w:val="005A2023"/>
    <w:rsid w:val="005A6DC5"/>
    <w:rsid w:val="005B099A"/>
    <w:rsid w:val="005B1372"/>
    <w:rsid w:val="005B21B4"/>
    <w:rsid w:val="005B2BFB"/>
    <w:rsid w:val="005B5482"/>
    <w:rsid w:val="005B6E6E"/>
    <w:rsid w:val="005C1E59"/>
    <w:rsid w:val="005C3D10"/>
    <w:rsid w:val="005C4953"/>
    <w:rsid w:val="005C4AED"/>
    <w:rsid w:val="005D3ABD"/>
    <w:rsid w:val="005D4798"/>
    <w:rsid w:val="005D7074"/>
    <w:rsid w:val="005E09BE"/>
    <w:rsid w:val="005F1E66"/>
    <w:rsid w:val="005F39E5"/>
    <w:rsid w:val="005F60CA"/>
    <w:rsid w:val="005F7071"/>
    <w:rsid w:val="0060361E"/>
    <w:rsid w:val="0060372E"/>
    <w:rsid w:val="0060498C"/>
    <w:rsid w:val="006050D5"/>
    <w:rsid w:val="00611509"/>
    <w:rsid w:val="0062480E"/>
    <w:rsid w:val="00625FB7"/>
    <w:rsid w:val="00635003"/>
    <w:rsid w:val="00635664"/>
    <w:rsid w:val="00642511"/>
    <w:rsid w:val="0064616E"/>
    <w:rsid w:val="00652198"/>
    <w:rsid w:val="006540B7"/>
    <w:rsid w:val="00661030"/>
    <w:rsid w:val="00662BCE"/>
    <w:rsid w:val="00662F79"/>
    <w:rsid w:val="0066740F"/>
    <w:rsid w:val="0068416B"/>
    <w:rsid w:val="00684754"/>
    <w:rsid w:val="006879CA"/>
    <w:rsid w:val="00692AFB"/>
    <w:rsid w:val="00692E1C"/>
    <w:rsid w:val="00695D5B"/>
    <w:rsid w:val="006A02B8"/>
    <w:rsid w:val="006A5582"/>
    <w:rsid w:val="006A7E38"/>
    <w:rsid w:val="006B02AA"/>
    <w:rsid w:val="006B07EC"/>
    <w:rsid w:val="006B3597"/>
    <w:rsid w:val="006B7A34"/>
    <w:rsid w:val="006C156F"/>
    <w:rsid w:val="006D1261"/>
    <w:rsid w:val="006D1315"/>
    <w:rsid w:val="006D3A17"/>
    <w:rsid w:val="006D43BD"/>
    <w:rsid w:val="006E41A3"/>
    <w:rsid w:val="006F1B8F"/>
    <w:rsid w:val="006F21B4"/>
    <w:rsid w:val="006F3252"/>
    <w:rsid w:val="006F4EF1"/>
    <w:rsid w:val="006F613F"/>
    <w:rsid w:val="007069E4"/>
    <w:rsid w:val="00723819"/>
    <w:rsid w:val="0072425D"/>
    <w:rsid w:val="0073297B"/>
    <w:rsid w:val="007341F4"/>
    <w:rsid w:val="00735F80"/>
    <w:rsid w:val="007365AE"/>
    <w:rsid w:val="007417DD"/>
    <w:rsid w:val="00742C7D"/>
    <w:rsid w:val="0074393F"/>
    <w:rsid w:val="00743AE8"/>
    <w:rsid w:val="00745EE5"/>
    <w:rsid w:val="00747B8F"/>
    <w:rsid w:val="0075083B"/>
    <w:rsid w:val="0075199E"/>
    <w:rsid w:val="00752EEA"/>
    <w:rsid w:val="00754174"/>
    <w:rsid w:val="007549B0"/>
    <w:rsid w:val="00761D5B"/>
    <w:rsid w:val="0077086C"/>
    <w:rsid w:val="007768E4"/>
    <w:rsid w:val="00790693"/>
    <w:rsid w:val="007941F3"/>
    <w:rsid w:val="00795331"/>
    <w:rsid w:val="0079586F"/>
    <w:rsid w:val="00795939"/>
    <w:rsid w:val="007A5AE8"/>
    <w:rsid w:val="007B18F9"/>
    <w:rsid w:val="007B29B0"/>
    <w:rsid w:val="007B35EE"/>
    <w:rsid w:val="007C0454"/>
    <w:rsid w:val="007C4F15"/>
    <w:rsid w:val="007C6F52"/>
    <w:rsid w:val="007D480B"/>
    <w:rsid w:val="007D5C5C"/>
    <w:rsid w:val="007E04B3"/>
    <w:rsid w:val="007E1CDC"/>
    <w:rsid w:val="007E1CF4"/>
    <w:rsid w:val="007E3967"/>
    <w:rsid w:val="007E3BFA"/>
    <w:rsid w:val="007E433B"/>
    <w:rsid w:val="007E5902"/>
    <w:rsid w:val="007F0ABD"/>
    <w:rsid w:val="007F2A6A"/>
    <w:rsid w:val="007F3B01"/>
    <w:rsid w:val="008032BA"/>
    <w:rsid w:val="008038E4"/>
    <w:rsid w:val="00804E2C"/>
    <w:rsid w:val="008104F0"/>
    <w:rsid w:val="0081390A"/>
    <w:rsid w:val="008153F7"/>
    <w:rsid w:val="00821FE8"/>
    <w:rsid w:val="00823576"/>
    <w:rsid w:val="0082477F"/>
    <w:rsid w:val="008319AE"/>
    <w:rsid w:val="00833470"/>
    <w:rsid w:val="00841706"/>
    <w:rsid w:val="00843B76"/>
    <w:rsid w:val="008447DC"/>
    <w:rsid w:val="00845865"/>
    <w:rsid w:val="00845C99"/>
    <w:rsid w:val="00853680"/>
    <w:rsid w:val="00855E4D"/>
    <w:rsid w:val="008618C4"/>
    <w:rsid w:val="00862CDB"/>
    <w:rsid w:val="0088095F"/>
    <w:rsid w:val="00885659"/>
    <w:rsid w:val="00887D9D"/>
    <w:rsid w:val="00890F4B"/>
    <w:rsid w:val="00896298"/>
    <w:rsid w:val="008A2A97"/>
    <w:rsid w:val="008A4ECF"/>
    <w:rsid w:val="008A5A78"/>
    <w:rsid w:val="008A6E66"/>
    <w:rsid w:val="008B0998"/>
    <w:rsid w:val="008B4EAE"/>
    <w:rsid w:val="008B6D99"/>
    <w:rsid w:val="008C1187"/>
    <w:rsid w:val="008C150B"/>
    <w:rsid w:val="008C6687"/>
    <w:rsid w:val="008D125B"/>
    <w:rsid w:val="008D1CF6"/>
    <w:rsid w:val="008D2839"/>
    <w:rsid w:val="008E0DBF"/>
    <w:rsid w:val="008E638D"/>
    <w:rsid w:val="008F0880"/>
    <w:rsid w:val="008F2461"/>
    <w:rsid w:val="008F410B"/>
    <w:rsid w:val="008F4451"/>
    <w:rsid w:val="0090282B"/>
    <w:rsid w:val="00911C37"/>
    <w:rsid w:val="00913064"/>
    <w:rsid w:val="00926D32"/>
    <w:rsid w:val="0093081E"/>
    <w:rsid w:val="00930C6E"/>
    <w:rsid w:val="009315C3"/>
    <w:rsid w:val="00931BA6"/>
    <w:rsid w:val="00933A2F"/>
    <w:rsid w:val="009352E9"/>
    <w:rsid w:val="0093766E"/>
    <w:rsid w:val="00937EB7"/>
    <w:rsid w:val="00941917"/>
    <w:rsid w:val="0094299B"/>
    <w:rsid w:val="0094389D"/>
    <w:rsid w:val="009517B0"/>
    <w:rsid w:val="00967CF4"/>
    <w:rsid w:val="00970526"/>
    <w:rsid w:val="009756AD"/>
    <w:rsid w:val="009771C7"/>
    <w:rsid w:val="00985747"/>
    <w:rsid w:val="00986A9E"/>
    <w:rsid w:val="00991EDD"/>
    <w:rsid w:val="00996B67"/>
    <w:rsid w:val="009A164E"/>
    <w:rsid w:val="009A6D18"/>
    <w:rsid w:val="009B1A75"/>
    <w:rsid w:val="009B426C"/>
    <w:rsid w:val="009B5098"/>
    <w:rsid w:val="009B540E"/>
    <w:rsid w:val="009C0750"/>
    <w:rsid w:val="009C31F9"/>
    <w:rsid w:val="009C3C7C"/>
    <w:rsid w:val="009D0D8F"/>
    <w:rsid w:val="009D3556"/>
    <w:rsid w:val="009D3FFE"/>
    <w:rsid w:val="009D4C04"/>
    <w:rsid w:val="009E08D9"/>
    <w:rsid w:val="009E4534"/>
    <w:rsid w:val="009E4AC7"/>
    <w:rsid w:val="009E6B1F"/>
    <w:rsid w:val="009E7C7E"/>
    <w:rsid w:val="009F0F9E"/>
    <w:rsid w:val="009F35E4"/>
    <w:rsid w:val="009F5218"/>
    <w:rsid w:val="00A10819"/>
    <w:rsid w:val="00A267D9"/>
    <w:rsid w:val="00A31851"/>
    <w:rsid w:val="00A31CDA"/>
    <w:rsid w:val="00A37E5A"/>
    <w:rsid w:val="00A43AA0"/>
    <w:rsid w:val="00A45DAE"/>
    <w:rsid w:val="00A45F28"/>
    <w:rsid w:val="00A60258"/>
    <w:rsid w:val="00A6251C"/>
    <w:rsid w:val="00A6409D"/>
    <w:rsid w:val="00A710C7"/>
    <w:rsid w:val="00A7134A"/>
    <w:rsid w:val="00A8166C"/>
    <w:rsid w:val="00A83467"/>
    <w:rsid w:val="00A86151"/>
    <w:rsid w:val="00A870AE"/>
    <w:rsid w:val="00A97954"/>
    <w:rsid w:val="00AA043C"/>
    <w:rsid w:val="00AA177B"/>
    <w:rsid w:val="00AA2F9C"/>
    <w:rsid w:val="00AB4D12"/>
    <w:rsid w:val="00AB4ECD"/>
    <w:rsid w:val="00AB5388"/>
    <w:rsid w:val="00AB53CD"/>
    <w:rsid w:val="00AB6912"/>
    <w:rsid w:val="00AC4187"/>
    <w:rsid w:val="00AC7284"/>
    <w:rsid w:val="00AD1676"/>
    <w:rsid w:val="00AD3A71"/>
    <w:rsid w:val="00AE0B99"/>
    <w:rsid w:val="00AE1C83"/>
    <w:rsid w:val="00AF1A34"/>
    <w:rsid w:val="00AF2D0C"/>
    <w:rsid w:val="00AF34F6"/>
    <w:rsid w:val="00AF5982"/>
    <w:rsid w:val="00B0170A"/>
    <w:rsid w:val="00B02297"/>
    <w:rsid w:val="00B02A6D"/>
    <w:rsid w:val="00B036BB"/>
    <w:rsid w:val="00B058EE"/>
    <w:rsid w:val="00B15C3B"/>
    <w:rsid w:val="00B15F2C"/>
    <w:rsid w:val="00B2298A"/>
    <w:rsid w:val="00B27C2F"/>
    <w:rsid w:val="00B35159"/>
    <w:rsid w:val="00B42E45"/>
    <w:rsid w:val="00B45C40"/>
    <w:rsid w:val="00B467A8"/>
    <w:rsid w:val="00B7117A"/>
    <w:rsid w:val="00B7325E"/>
    <w:rsid w:val="00B750EE"/>
    <w:rsid w:val="00B75880"/>
    <w:rsid w:val="00B775F5"/>
    <w:rsid w:val="00B8063F"/>
    <w:rsid w:val="00B817FA"/>
    <w:rsid w:val="00B81CBC"/>
    <w:rsid w:val="00B84CE9"/>
    <w:rsid w:val="00B8573E"/>
    <w:rsid w:val="00B91A86"/>
    <w:rsid w:val="00B92A39"/>
    <w:rsid w:val="00B92B29"/>
    <w:rsid w:val="00B9496A"/>
    <w:rsid w:val="00B96E7B"/>
    <w:rsid w:val="00B97DD8"/>
    <w:rsid w:val="00BA3668"/>
    <w:rsid w:val="00BA69B3"/>
    <w:rsid w:val="00BA7565"/>
    <w:rsid w:val="00BA77D2"/>
    <w:rsid w:val="00BB0084"/>
    <w:rsid w:val="00BB0B2F"/>
    <w:rsid w:val="00BB0E00"/>
    <w:rsid w:val="00BB1994"/>
    <w:rsid w:val="00BB214A"/>
    <w:rsid w:val="00BB55C9"/>
    <w:rsid w:val="00BC07A2"/>
    <w:rsid w:val="00BC1541"/>
    <w:rsid w:val="00BD6D65"/>
    <w:rsid w:val="00BE30AB"/>
    <w:rsid w:val="00BE3510"/>
    <w:rsid w:val="00BE384F"/>
    <w:rsid w:val="00BE4029"/>
    <w:rsid w:val="00BF797B"/>
    <w:rsid w:val="00C02AAB"/>
    <w:rsid w:val="00C0383D"/>
    <w:rsid w:val="00C03CE1"/>
    <w:rsid w:val="00C16C7A"/>
    <w:rsid w:val="00C17076"/>
    <w:rsid w:val="00C17DC6"/>
    <w:rsid w:val="00C2074D"/>
    <w:rsid w:val="00C23D1F"/>
    <w:rsid w:val="00C249B8"/>
    <w:rsid w:val="00C2677D"/>
    <w:rsid w:val="00C35DE1"/>
    <w:rsid w:val="00C47B82"/>
    <w:rsid w:val="00C528F0"/>
    <w:rsid w:val="00C54302"/>
    <w:rsid w:val="00C56C6E"/>
    <w:rsid w:val="00C677AC"/>
    <w:rsid w:val="00C738EB"/>
    <w:rsid w:val="00C7458E"/>
    <w:rsid w:val="00C8539D"/>
    <w:rsid w:val="00C96493"/>
    <w:rsid w:val="00CA231C"/>
    <w:rsid w:val="00CA3D15"/>
    <w:rsid w:val="00CA6DC0"/>
    <w:rsid w:val="00CA7B55"/>
    <w:rsid w:val="00CB53A5"/>
    <w:rsid w:val="00CC0BBD"/>
    <w:rsid w:val="00CC0F23"/>
    <w:rsid w:val="00CC0F7E"/>
    <w:rsid w:val="00CC1AA9"/>
    <w:rsid w:val="00CC299E"/>
    <w:rsid w:val="00CC4143"/>
    <w:rsid w:val="00CC5403"/>
    <w:rsid w:val="00CD7421"/>
    <w:rsid w:val="00CE1942"/>
    <w:rsid w:val="00CE1DC6"/>
    <w:rsid w:val="00CE366B"/>
    <w:rsid w:val="00CE3FCC"/>
    <w:rsid w:val="00CE6BCB"/>
    <w:rsid w:val="00CF01AF"/>
    <w:rsid w:val="00D0001B"/>
    <w:rsid w:val="00D010E5"/>
    <w:rsid w:val="00D01716"/>
    <w:rsid w:val="00D01BF6"/>
    <w:rsid w:val="00D02BF9"/>
    <w:rsid w:val="00D07160"/>
    <w:rsid w:val="00D1346B"/>
    <w:rsid w:val="00D2029F"/>
    <w:rsid w:val="00D210EF"/>
    <w:rsid w:val="00D21F42"/>
    <w:rsid w:val="00D2738F"/>
    <w:rsid w:val="00D27A9D"/>
    <w:rsid w:val="00D30285"/>
    <w:rsid w:val="00D33389"/>
    <w:rsid w:val="00D35F9E"/>
    <w:rsid w:val="00D37224"/>
    <w:rsid w:val="00D40B32"/>
    <w:rsid w:val="00D435E5"/>
    <w:rsid w:val="00D439EB"/>
    <w:rsid w:val="00D47F9A"/>
    <w:rsid w:val="00D50645"/>
    <w:rsid w:val="00D50DF4"/>
    <w:rsid w:val="00D6513F"/>
    <w:rsid w:val="00D70445"/>
    <w:rsid w:val="00D75759"/>
    <w:rsid w:val="00D75C58"/>
    <w:rsid w:val="00D76ADE"/>
    <w:rsid w:val="00D80478"/>
    <w:rsid w:val="00D850ED"/>
    <w:rsid w:val="00D85787"/>
    <w:rsid w:val="00D87DE6"/>
    <w:rsid w:val="00D902DF"/>
    <w:rsid w:val="00DA3D7E"/>
    <w:rsid w:val="00DA5439"/>
    <w:rsid w:val="00DA68CB"/>
    <w:rsid w:val="00DB0AA2"/>
    <w:rsid w:val="00DB3710"/>
    <w:rsid w:val="00DB4203"/>
    <w:rsid w:val="00DB483F"/>
    <w:rsid w:val="00DC13EF"/>
    <w:rsid w:val="00DC18D2"/>
    <w:rsid w:val="00DC394B"/>
    <w:rsid w:val="00DC3D35"/>
    <w:rsid w:val="00DC7A79"/>
    <w:rsid w:val="00DD3C5F"/>
    <w:rsid w:val="00DD588B"/>
    <w:rsid w:val="00DE4C79"/>
    <w:rsid w:val="00DF27B8"/>
    <w:rsid w:val="00E0488F"/>
    <w:rsid w:val="00E04FA7"/>
    <w:rsid w:val="00E11447"/>
    <w:rsid w:val="00E14F8F"/>
    <w:rsid w:val="00E2080B"/>
    <w:rsid w:val="00E24FDE"/>
    <w:rsid w:val="00E32480"/>
    <w:rsid w:val="00E40036"/>
    <w:rsid w:val="00E430D6"/>
    <w:rsid w:val="00E52588"/>
    <w:rsid w:val="00E60ABD"/>
    <w:rsid w:val="00E65066"/>
    <w:rsid w:val="00E717FD"/>
    <w:rsid w:val="00E744D8"/>
    <w:rsid w:val="00E77661"/>
    <w:rsid w:val="00E863B7"/>
    <w:rsid w:val="00E864BB"/>
    <w:rsid w:val="00E87121"/>
    <w:rsid w:val="00E9084C"/>
    <w:rsid w:val="00E94C68"/>
    <w:rsid w:val="00EA327B"/>
    <w:rsid w:val="00EA6D6F"/>
    <w:rsid w:val="00EB0407"/>
    <w:rsid w:val="00EB144E"/>
    <w:rsid w:val="00EB2436"/>
    <w:rsid w:val="00EB3BD8"/>
    <w:rsid w:val="00EB5BF3"/>
    <w:rsid w:val="00EC3E71"/>
    <w:rsid w:val="00ED0AF3"/>
    <w:rsid w:val="00ED388E"/>
    <w:rsid w:val="00ED3D80"/>
    <w:rsid w:val="00EF21B1"/>
    <w:rsid w:val="00EF4D18"/>
    <w:rsid w:val="00EF5743"/>
    <w:rsid w:val="00EF6361"/>
    <w:rsid w:val="00F01D09"/>
    <w:rsid w:val="00F116F7"/>
    <w:rsid w:val="00F12791"/>
    <w:rsid w:val="00F146BE"/>
    <w:rsid w:val="00F2365C"/>
    <w:rsid w:val="00F237DC"/>
    <w:rsid w:val="00F260DA"/>
    <w:rsid w:val="00F32873"/>
    <w:rsid w:val="00F34DAC"/>
    <w:rsid w:val="00F36918"/>
    <w:rsid w:val="00F406E1"/>
    <w:rsid w:val="00F418F5"/>
    <w:rsid w:val="00F4195F"/>
    <w:rsid w:val="00F541DF"/>
    <w:rsid w:val="00F62E82"/>
    <w:rsid w:val="00F63CC1"/>
    <w:rsid w:val="00F701C1"/>
    <w:rsid w:val="00F72EBC"/>
    <w:rsid w:val="00F73CF3"/>
    <w:rsid w:val="00F76E4A"/>
    <w:rsid w:val="00F776C5"/>
    <w:rsid w:val="00F77B5A"/>
    <w:rsid w:val="00F82A63"/>
    <w:rsid w:val="00F833F9"/>
    <w:rsid w:val="00F83B84"/>
    <w:rsid w:val="00F8473E"/>
    <w:rsid w:val="00F90F30"/>
    <w:rsid w:val="00F913C0"/>
    <w:rsid w:val="00F965B2"/>
    <w:rsid w:val="00F96BA8"/>
    <w:rsid w:val="00F97AC5"/>
    <w:rsid w:val="00FA00BE"/>
    <w:rsid w:val="00FA4861"/>
    <w:rsid w:val="00FB0052"/>
    <w:rsid w:val="00FC08E6"/>
    <w:rsid w:val="00FC6BBA"/>
    <w:rsid w:val="00FD04BD"/>
    <w:rsid w:val="00FD1F61"/>
    <w:rsid w:val="00FE1BF2"/>
    <w:rsid w:val="00FE7032"/>
    <w:rsid w:val="00FF384B"/>
    <w:rsid w:val="00FF4F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B0"/>
    <w:rPr>
      <w:sz w:val="24"/>
      <w:szCs w:val="24"/>
    </w:rPr>
  </w:style>
  <w:style w:type="paragraph" w:styleId="Heading1">
    <w:name w:val="heading 1"/>
    <w:basedOn w:val="Normal"/>
    <w:next w:val="Normal"/>
    <w:link w:val="Heading1Char"/>
    <w:uiPriority w:val="99"/>
    <w:qFormat/>
    <w:rsid w:val="00692E1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F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A1F57"/>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9"/>
    <w:qFormat/>
    <w:rsid w:val="00B91A86"/>
    <w:pPr>
      <w:keepNext/>
      <w:keepLines/>
      <w:spacing w:before="200"/>
      <w:outlineLvl w:val="6"/>
    </w:pPr>
    <w:rPr>
      <w:rFonts w:ascii="Cambria" w:eastAsia="Times New Roman" w:hAnsi="Cambria"/>
      <w:i/>
      <w:iCs/>
      <w:color w:val="4040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A1F5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1A1F57"/>
    <w:rPr>
      <w:rFonts w:ascii="Cambria" w:hAnsi="Cambria" w:cs="Times New Roman"/>
      <w:b/>
      <w:bCs/>
      <w:sz w:val="26"/>
      <w:szCs w:val="26"/>
    </w:rPr>
  </w:style>
  <w:style w:type="character" w:customStyle="1" w:styleId="Heading7Char">
    <w:name w:val="Heading 7 Char"/>
    <w:basedOn w:val="DefaultParagraphFont"/>
    <w:link w:val="Heading7"/>
    <w:uiPriority w:val="9"/>
    <w:semiHidden/>
    <w:rsid w:val="007A0B9C"/>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rsid w:val="00146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D35"/>
    <w:rPr>
      <w:rFonts w:ascii="Lucida Grande" w:hAnsi="Lucida Grande" w:cs="Times New Roman"/>
      <w:sz w:val="18"/>
      <w:szCs w:val="18"/>
    </w:rPr>
  </w:style>
  <w:style w:type="paragraph" w:styleId="Header">
    <w:name w:val="header"/>
    <w:basedOn w:val="Normal"/>
    <w:link w:val="HeaderChar"/>
    <w:uiPriority w:val="99"/>
    <w:rsid w:val="00E24FDE"/>
    <w:pPr>
      <w:tabs>
        <w:tab w:val="center" w:pos="4153"/>
        <w:tab w:val="right" w:pos="8306"/>
      </w:tabs>
    </w:pPr>
  </w:style>
  <w:style w:type="character" w:customStyle="1" w:styleId="HeaderChar">
    <w:name w:val="Header Char"/>
    <w:basedOn w:val="DefaultParagraphFont"/>
    <w:link w:val="Header"/>
    <w:uiPriority w:val="99"/>
    <w:semiHidden/>
    <w:rsid w:val="007A0B9C"/>
    <w:rPr>
      <w:sz w:val="24"/>
      <w:szCs w:val="24"/>
    </w:rPr>
  </w:style>
  <w:style w:type="paragraph" w:styleId="Footer">
    <w:name w:val="footer"/>
    <w:basedOn w:val="Normal"/>
    <w:link w:val="FooterChar"/>
    <w:uiPriority w:val="99"/>
    <w:rsid w:val="00E24FDE"/>
    <w:pPr>
      <w:tabs>
        <w:tab w:val="center" w:pos="4153"/>
        <w:tab w:val="right" w:pos="8306"/>
      </w:tabs>
    </w:pPr>
  </w:style>
  <w:style w:type="character" w:customStyle="1" w:styleId="FooterChar">
    <w:name w:val="Footer Char"/>
    <w:basedOn w:val="DefaultParagraphFont"/>
    <w:link w:val="Footer"/>
    <w:uiPriority w:val="99"/>
    <w:locked/>
    <w:rsid w:val="005273D3"/>
    <w:rPr>
      <w:rFonts w:ascii="Arial" w:hAnsi="Arial"/>
      <w:sz w:val="24"/>
      <w:lang w:eastAsia="en-US"/>
    </w:rPr>
  </w:style>
  <w:style w:type="character" w:styleId="PageNumber">
    <w:name w:val="page number"/>
    <w:basedOn w:val="DefaultParagraphFont"/>
    <w:uiPriority w:val="99"/>
    <w:rsid w:val="00E24FDE"/>
    <w:rPr>
      <w:rFonts w:cs="Times New Roman"/>
    </w:rPr>
  </w:style>
  <w:style w:type="character" w:styleId="Hyperlink">
    <w:name w:val="Hyperlink"/>
    <w:basedOn w:val="DefaultParagraphFont"/>
    <w:uiPriority w:val="99"/>
    <w:rsid w:val="0034353D"/>
    <w:rPr>
      <w:rFonts w:cs="Times New Roman"/>
      <w:color w:val="0000FF"/>
      <w:u w:val="single"/>
    </w:rPr>
  </w:style>
  <w:style w:type="paragraph" w:customStyle="1" w:styleId="Char1CharCharCharCharChar1CharCharCharCharCharCharCharCharCharChar">
    <w:name w:val="Char1 Char Char Char Char Char1 Char Char Char Char Char Char Char Char Char Char"/>
    <w:basedOn w:val="Normal"/>
    <w:uiPriority w:val="99"/>
    <w:rsid w:val="007417DD"/>
    <w:rPr>
      <w:rFonts w:cs="Arial"/>
      <w:sz w:val="22"/>
      <w:szCs w:val="22"/>
    </w:rPr>
  </w:style>
  <w:style w:type="paragraph" w:styleId="BodyText">
    <w:name w:val="Body Text"/>
    <w:basedOn w:val="Normal"/>
    <w:link w:val="BodyTextChar"/>
    <w:uiPriority w:val="99"/>
    <w:rsid w:val="00692E1C"/>
    <w:rPr>
      <w:rFonts w:ascii="Times New Roman" w:hAnsi="Times New Roman"/>
      <w:sz w:val="22"/>
    </w:rPr>
  </w:style>
  <w:style w:type="character" w:customStyle="1" w:styleId="BodyTextChar">
    <w:name w:val="Body Text Char"/>
    <w:basedOn w:val="DefaultParagraphFont"/>
    <w:link w:val="BodyText"/>
    <w:uiPriority w:val="99"/>
    <w:semiHidden/>
    <w:rsid w:val="007A0B9C"/>
    <w:rPr>
      <w:sz w:val="24"/>
      <w:szCs w:val="24"/>
    </w:rPr>
  </w:style>
  <w:style w:type="paragraph" w:styleId="BodyTextIndent">
    <w:name w:val="Body Text Indent"/>
    <w:basedOn w:val="Normal"/>
    <w:link w:val="BodyTextIndentChar"/>
    <w:uiPriority w:val="99"/>
    <w:rsid w:val="00FA00BE"/>
    <w:pPr>
      <w:spacing w:after="120"/>
      <w:ind w:left="283"/>
    </w:pPr>
  </w:style>
  <w:style w:type="character" w:customStyle="1" w:styleId="BodyTextIndentChar">
    <w:name w:val="Body Text Indent Char"/>
    <w:basedOn w:val="DefaultParagraphFont"/>
    <w:link w:val="BodyTextIndent"/>
    <w:uiPriority w:val="99"/>
    <w:semiHidden/>
    <w:rsid w:val="007A0B9C"/>
    <w:rPr>
      <w:sz w:val="24"/>
      <w:szCs w:val="24"/>
    </w:rPr>
  </w:style>
  <w:style w:type="table" w:styleId="TableGrid">
    <w:name w:val="Table Grid"/>
    <w:basedOn w:val="TableNormal"/>
    <w:uiPriority w:val="99"/>
    <w:rsid w:val="006248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B0052"/>
    <w:rPr>
      <w:rFonts w:cs="Times New Roman"/>
      <w:b/>
      <w:bCs/>
    </w:rPr>
  </w:style>
  <w:style w:type="paragraph" w:styleId="ListParagraph">
    <w:name w:val="List Paragraph"/>
    <w:basedOn w:val="Normal"/>
    <w:link w:val="ListParagraphChar"/>
    <w:uiPriority w:val="99"/>
    <w:qFormat/>
    <w:rsid w:val="00D30285"/>
    <w:pPr>
      <w:ind w:left="720"/>
      <w:contextualSpacing/>
    </w:pPr>
  </w:style>
  <w:style w:type="character" w:styleId="Strong">
    <w:name w:val="Strong"/>
    <w:basedOn w:val="DefaultParagraphFont"/>
    <w:uiPriority w:val="99"/>
    <w:qFormat/>
    <w:rsid w:val="00D0001B"/>
    <w:rPr>
      <w:rFonts w:cs="Times New Roman"/>
      <w:b/>
      <w:bCs/>
    </w:rPr>
  </w:style>
  <w:style w:type="character" w:customStyle="1" w:styleId="ListParagraphChar">
    <w:name w:val="List Paragraph Char"/>
    <w:link w:val="ListParagraph"/>
    <w:uiPriority w:val="99"/>
    <w:locked/>
    <w:rsid w:val="008A5A78"/>
    <w:rPr>
      <w:rFonts w:ascii="Arial" w:hAnsi="Arial"/>
      <w:sz w:val="24"/>
      <w:lang w:eastAsia="en-US"/>
    </w:rPr>
  </w:style>
  <w:style w:type="paragraph" w:customStyle="1" w:styleId="Default">
    <w:name w:val="Default"/>
    <w:rsid w:val="00896298"/>
    <w:pPr>
      <w:autoSpaceDE w:val="0"/>
      <w:autoSpaceDN w:val="0"/>
      <w:adjustRightInd w:val="0"/>
    </w:pPr>
    <w:rPr>
      <w:rFonts w:cs="Arial"/>
      <w:color w:val="000000"/>
      <w:sz w:val="24"/>
      <w:szCs w:val="24"/>
    </w:rPr>
  </w:style>
  <w:style w:type="paragraph" w:customStyle="1" w:styleId="AHPRAbody">
    <w:name w:val="AHPRA body"/>
    <w:basedOn w:val="Normal"/>
    <w:link w:val="AHPRAbodyChar"/>
    <w:uiPriority w:val="99"/>
    <w:rsid w:val="001A1F57"/>
    <w:pPr>
      <w:spacing w:after="200"/>
    </w:pPr>
    <w:rPr>
      <w:rFonts w:cs="Arial"/>
      <w:sz w:val="20"/>
    </w:rPr>
  </w:style>
  <w:style w:type="paragraph" w:customStyle="1" w:styleId="AHPRAHeadline">
    <w:name w:val="AHPRA Headline"/>
    <w:basedOn w:val="Normal"/>
    <w:uiPriority w:val="99"/>
    <w:rsid w:val="009F5218"/>
    <w:pPr>
      <w:spacing w:after="200"/>
    </w:pPr>
    <w:rPr>
      <w:color w:val="008EC4"/>
      <w:sz w:val="28"/>
    </w:rPr>
  </w:style>
  <w:style w:type="paragraph" w:customStyle="1" w:styleId="AHPRASubhead">
    <w:name w:val="AHPRA Subhead"/>
    <w:basedOn w:val="Normal"/>
    <w:uiPriority w:val="99"/>
    <w:rsid w:val="009F5218"/>
    <w:pPr>
      <w:spacing w:after="200"/>
    </w:pPr>
    <w:rPr>
      <w:b/>
      <w:color w:val="008EC4"/>
      <w:sz w:val="20"/>
    </w:rPr>
  </w:style>
  <w:style w:type="paragraph" w:customStyle="1" w:styleId="AHPRATitle">
    <w:name w:val="AHPRA Title"/>
    <w:basedOn w:val="Normal"/>
    <w:next w:val="AHPRAHeadline"/>
    <w:uiPriority w:val="99"/>
    <w:rsid w:val="009F5218"/>
    <w:pPr>
      <w:spacing w:after="200"/>
      <w:outlineLvl w:val="0"/>
    </w:pPr>
    <w:rPr>
      <w:rFonts w:cs="Arial"/>
      <w:color w:val="808080"/>
      <w:sz w:val="44"/>
      <w:szCs w:val="52"/>
    </w:rPr>
  </w:style>
  <w:style w:type="paragraph" w:customStyle="1" w:styleId="MeetingNumber">
    <w:name w:val="MeetingNumber"/>
    <w:link w:val="MeetingNumberChar"/>
    <w:uiPriority w:val="99"/>
    <w:rsid w:val="00E430D6"/>
    <w:rPr>
      <w:rFonts w:ascii="Palatino Linotype" w:hAnsi="Palatino Linotype"/>
      <w:b/>
      <w:sz w:val="24"/>
      <w:szCs w:val="24"/>
    </w:rPr>
  </w:style>
  <w:style w:type="paragraph" w:customStyle="1" w:styleId="AgendaItem">
    <w:name w:val="AgendaItem"/>
    <w:uiPriority w:val="99"/>
    <w:rsid w:val="00E430D6"/>
    <w:rPr>
      <w:rFonts w:ascii="Palatino Linotype" w:hAnsi="Palatino Linotype"/>
      <w:b/>
      <w:sz w:val="24"/>
      <w:szCs w:val="24"/>
    </w:rPr>
  </w:style>
  <w:style w:type="character" w:customStyle="1" w:styleId="MeetingNumberChar">
    <w:name w:val="MeetingNumber Char"/>
    <w:basedOn w:val="DefaultParagraphFont"/>
    <w:link w:val="MeetingNumber"/>
    <w:uiPriority w:val="99"/>
    <w:locked/>
    <w:rsid w:val="00E430D6"/>
    <w:rPr>
      <w:rFonts w:ascii="Palatino Linotype" w:hAnsi="Palatino Linotype" w:cs="Times New Roman"/>
      <w:b/>
      <w:sz w:val="24"/>
      <w:szCs w:val="24"/>
      <w:lang w:val="en-US" w:eastAsia="en-US" w:bidi="ar-SA"/>
    </w:rPr>
  </w:style>
  <w:style w:type="character" w:styleId="CommentReference">
    <w:name w:val="annotation reference"/>
    <w:basedOn w:val="DefaultParagraphFont"/>
    <w:uiPriority w:val="99"/>
    <w:rsid w:val="002F4709"/>
    <w:rPr>
      <w:rFonts w:cs="Times New Roman"/>
      <w:sz w:val="16"/>
      <w:szCs w:val="16"/>
    </w:rPr>
  </w:style>
  <w:style w:type="paragraph" w:styleId="CommentText">
    <w:name w:val="annotation text"/>
    <w:basedOn w:val="Normal"/>
    <w:link w:val="CommentTextChar"/>
    <w:uiPriority w:val="99"/>
    <w:rsid w:val="002F4709"/>
    <w:rPr>
      <w:sz w:val="20"/>
      <w:szCs w:val="20"/>
    </w:rPr>
  </w:style>
  <w:style w:type="character" w:customStyle="1" w:styleId="CommentTextChar">
    <w:name w:val="Comment Text Char"/>
    <w:basedOn w:val="DefaultParagraphFont"/>
    <w:link w:val="CommentText"/>
    <w:uiPriority w:val="99"/>
    <w:locked/>
    <w:rsid w:val="002F4709"/>
    <w:rPr>
      <w:rFonts w:ascii="Arial" w:hAnsi="Arial" w:cs="Times New Roman"/>
      <w:lang w:eastAsia="en-US"/>
    </w:rPr>
  </w:style>
  <w:style w:type="paragraph" w:styleId="CommentSubject">
    <w:name w:val="annotation subject"/>
    <w:basedOn w:val="CommentText"/>
    <w:next w:val="CommentText"/>
    <w:link w:val="CommentSubjectChar"/>
    <w:uiPriority w:val="99"/>
    <w:rsid w:val="002F4709"/>
    <w:rPr>
      <w:b/>
      <w:bCs/>
    </w:rPr>
  </w:style>
  <w:style w:type="character" w:customStyle="1" w:styleId="CommentSubjectChar">
    <w:name w:val="Comment Subject Char"/>
    <w:basedOn w:val="CommentTextChar"/>
    <w:link w:val="CommentSubject"/>
    <w:uiPriority w:val="99"/>
    <w:locked/>
    <w:rsid w:val="002F4709"/>
    <w:rPr>
      <w:rFonts w:ascii="Arial" w:hAnsi="Arial" w:cs="Times New Roman"/>
      <w:b/>
      <w:bCs/>
      <w:lang w:eastAsia="en-US"/>
    </w:rPr>
  </w:style>
  <w:style w:type="paragraph" w:styleId="Revision">
    <w:name w:val="Revision"/>
    <w:hidden/>
    <w:uiPriority w:val="99"/>
    <w:semiHidden/>
    <w:rsid w:val="00A710C7"/>
    <w:rPr>
      <w:sz w:val="24"/>
      <w:szCs w:val="24"/>
    </w:rPr>
  </w:style>
  <w:style w:type="table" w:styleId="TableSubtle2">
    <w:name w:val="Table Subtle 2"/>
    <w:basedOn w:val="TableNormal"/>
    <w:uiPriority w:val="99"/>
    <w:rsid w:val="00F8473E"/>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MediumShading2-Accent11">
    <w:name w:val="Medium Shading 2 - Accent 11"/>
    <w:uiPriority w:val="99"/>
    <w:rsid w:val="00F8473E"/>
    <w:rPr>
      <w:sz w:val="20"/>
      <w:szCs w:val="20"/>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abset1">
    <w:name w:val="labset1"/>
    <w:basedOn w:val="DefaultParagraphFont"/>
    <w:uiPriority w:val="99"/>
    <w:rsid w:val="003200D8"/>
    <w:rPr>
      <w:rFonts w:cs="Times New Roman"/>
      <w:color w:val="333333"/>
    </w:rPr>
  </w:style>
  <w:style w:type="character" w:customStyle="1" w:styleId="pg4">
    <w:name w:val="pg4"/>
    <w:basedOn w:val="DefaultParagraphFont"/>
    <w:uiPriority w:val="99"/>
    <w:rsid w:val="003200D8"/>
    <w:rPr>
      <w:rFonts w:ascii="Verdana" w:hAnsi="Verdana" w:cs="Times New Roman"/>
      <w:b/>
      <w:bCs/>
      <w:i/>
      <w:iCs/>
      <w:color w:val="333333"/>
      <w:sz w:val="20"/>
      <w:szCs w:val="20"/>
    </w:rPr>
  </w:style>
  <w:style w:type="character" w:customStyle="1" w:styleId="dnindex1">
    <w:name w:val="dnindex1"/>
    <w:basedOn w:val="DefaultParagraphFont"/>
    <w:uiPriority w:val="99"/>
    <w:rsid w:val="003200D8"/>
    <w:rPr>
      <w:rFonts w:cs="Times New Roman"/>
      <w:b/>
      <w:bCs/>
      <w:color w:val="7B7B7B"/>
    </w:rPr>
  </w:style>
  <w:style w:type="character" w:customStyle="1" w:styleId="ital-inline2">
    <w:name w:val="ital-inline2"/>
    <w:basedOn w:val="DefaultParagraphFont"/>
    <w:uiPriority w:val="99"/>
    <w:rsid w:val="003200D8"/>
    <w:rPr>
      <w:rFonts w:ascii="Georgia" w:hAnsi="Georgia" w:cs="Times New Roman"/>
      <w:i/>
      <w:iCs/>
    </w:rPr>
  </w:style>
  <w:style w:type="paragraph" w:styleId="TOC1">
    <w:name w:val="toc 1"/>
    <w:basedOn w:val="AHPRAbody"/>
    <w:next w:val="Normal"/>
    <w:autoRedefine/>
    <w:uiPriority w:val="99"/>
    <w:rsid w:val="00D50645"/>
    <w:pPr>
      <w:spacing w:after="100"/>
    </w:pPr>
  </w:style>
  <w:style w:type="paragraph" w:styleId="TOC2">
    <w:name w:val="toc 2"/>
    <w:basedOn w:val="Normal"/>
    <w:next w:val="Normal"/>
    <w:autoRedefine/>
    <w:uiPriority w:val="99"/>
    <w:rsid w:val="00D50645"/>
    <w:pPr>
      <w:spacing w:after="100"/>
      <w:ind w:left="240"/>
    </w:pPr>
    <w:rPr>
      <w:color w:val="5F6062"/>
      <w:sz w:val="20"/>
    </w:rPr>
  </w:style>
  <w:style w:type="paragraph" w:customStyle="1" w:styleId="AHPRAsubheadinglevel2">
    <w:name w:val="AHPRA subheading level 2"/>
    <w:basedOn w:val="AHPRASubhead"/>
    <w:uiPriority w:val="99"/>
    <w:rsid w:val="00AE1C83"/>
    <w:pPr>
      <w:spacing w:line="276" w:lineRule="auto"/>
    </w:pPr>
    <w:rPr>
      <w:rFonts w:cs="Arial"/>
      <w:color w:val="auto"/>
      <w:szCs w:val="20"/>
    </w:rPr>
  </w:style>
  <w:style w:type="paragraph" w:styleId="FootnoteText">
    <w:name w:val="footnote text"/>
    <w:basedOn w:val="Normal"/>
    <w:link w:val="FootnoteTextChar"/>
    <w:uiPriority w:val="99"/>
    <w:rsid w:val="00BB0084"/>
    <w:rPr>
      <w:sz w:val="20"/>
      <w:szCs w:val="20"/>
    </w:rPr>
  </w:style>
  <w:style w:type="character" w:customStyle="1" w:styleId="FootnoteTextChar">
    <w:name w:val="Footnote Text Char"/>
    <w:basedOn w:val="DefaultParagraphFont"/>
    <w:link w:val="FootnoteText"/>
    <w:uiPriority w:val="99"/>
    <w:locked/>
    <w:rsid w:val="00BB0084"/>
    <w:rPr>
      <w:rFonts w:ascii="Arial" w:hAnsi="Arial" w:cs="Times New Roman"/>
      <w:lang w:eastAsia="en-US"/>
    </w:rPr>
  </w:style>
  <w:style w:type="character" w:styleId="FootnoteReference">
    <w:name w:val="footnote reference"/>
    <w:basedOn w:val="DefaultParagraphFont"/>
    <w:uiPriority w:val="99"/>
    <w:rsid w:val="00BB0084"/>
    <w:rPr>
      <w:rFonts w:cs="Times New Roman"/>
      <w:vertAlign w:val="superscript"/>
    </w:rPr>
  </w:style>
  <w:style w:type="character" w:customStyle="1" w:styleId="AHPRAbodyChar">
    <w:name w:val="AHPRA body Char"/>
    <w:basedOn w:val="DefaultParagraphFont"/>
    <w:link w:val="AHPRAbody"/>
    <w:uiPriority w:val="99"/>
    <w:locked/>
    <w:rsid w:val="001A1F57"/>
    <w:rPr>
      <w:rFonts w:cs="Arial"/>
      <w:sz w:val="24"/>
      <w:szCs w:val="24"/>
    </w:rPr>
  </w:style>
  <w:style w:type="character" w:styleId="FollowedHyperlink">
    <w:name w:val="FollowedHyperlink"/>
    <w:basedOn w:val="DefaultParagraphFont"/>
    <w:uiPriority w:val="99"/>
    <w:rsid w:val="00B27C2F"/>
    <w:rPr>
      <w:rFonts w:cs="Times New Roman"/>
      <w:color w:val="800080"/>
      <w:u w:val="single"/>
    </w:rPr>
  </w:style>
  <w:style w:type="character" w:customStyle="1" w:styleId="definition">
    <w:name w:val="definition"/>
    <w:basedOn w:val="DefaultParagraphFont"/>
    <w:uiPriority w:val="99"/>
    <w:rsid w:val="00F116F7"/>
    <w:rPr>
      <w:rFonts w:cs="Times New Roman"/>
    </w:rPr>
  </w:style>
  <w:style w:type="paragraph" w:customStyle="1" w:styleId="AHPRABulletlevel1">
    <w:name w:val="AHPRA Bullet level 1"/>
    <w:basedOn w:val="Normal"/>
    <w:uiPriority w:val="99"/>
    <w:rsid w:val="001A1F57"/>
    <w:pPr>
      <w:numPr>
        <w:numId w:val="36"/>
      </w:numPr>
    </w:pPr>
    <w:rPr>
      <w:sz w:val="20"/>
      <w:lang w:val="en-AU"/>
    </w:rPr>
  </w:style>
  <w:style w:type="character" w:styleId="IntenseEmphasis">
    <w:name w:val="Intense Emphasis"/>
    <w:aliases w:val="AHPRA- Footer"/>
    <w:basedOn w:val="DefaultParagraphFont"/>
    <w:uiPriority w:val="99"/>
    <w:qFormat/>
    <w:rsid w:val="001A1F57"/>
    <w:rPr>
      <w:rFonts w:ascii="Arial" w:hAnsi="Arial"/>
      <w:sz w:val="16"/>
    </w:rPr>
  </w:style>
  <w:style w:type="paragraph" w:customStyle="1" w:styleId="AHPRAbodybold">
    <w:name w:val="AHPRA body bold"/>
    <w:basedOn w:val="AHPRAbody"/>
    <w:link w:val="AHPRAbodyboldChar"/>
    <w:uiPriority w:val="99"/>
    <w:rsid w:val="001A1F57"/>
    <w:rPr>
      <w:b/>
    </w:rPr>
  </w:style>
  <w:style w:type="character" w:customStyle="1" w:styleId="AHPRAbodyboldChar">
    <w:name w:val="AHPRA body bold Char"/>
    <w:basedOn w:val="AHPRAbodyChar"/>
    <w:link w:val="AHPRAbodybold"/>
    <w:uiPriority w:val="99"/>
    <w:locked/>
    <w:rsid w:val="001A1F57"/>
    <w:rPr>
      <w:rFonts w:cs="Arial"/>
      <w:b/>
      <w:sz w:val="24"/>
      <w:szCs w:val="24"/>
    </w:rPr>
  </w:style>
  <w:style w:type="paragraph" w:customStyle="1" w:styleId="AHPRADocumentsubheading">
    <w:name w:val="AHPRA Document subheading"/>
    <w:basedOn w:val="Normal"/>
    <w:next w:val="Normal"/>
    <w:uiPriority w:val="99"/>
    <w:rsid w:val="001A1F57"/>
    <w:pPr>
      <w:spacing w:after="200"/>
      <w:outlineLvl w:val="0"/>
    </w:pPr>
    <w:rPr>
      <w:rFonts w:cs="Arial"/>
      <w:color w:val="5F6062"/>
      <w:sz w:val="28"/>
      <w:szCs w:val="52"/>
      <w:lang w:val="en-AU"/>
    </w:rPr>
  </w:style>
  <w:style w:type="paragraph" w:customStyle="1" w:styleId="AHPRASubheading">
    <w:name w:val="AHPRA Subheading"/>
    <w:basedOn w:val="Normal"/>
    <w:uiPriority w:val="99"/>
    <w:rsid w:val="001A1F57"/>
    <w:pPr>
      <w:spacing w:before="200" w:after="200"/>
    </w:pPr>
    <w:rPr>
      <w:b/>
      <w:color w:val="007DC3"/>
      <w:sz w:val="20"/>
      <w:lang w:val="en-AU"/>
    </w:rPr>
  </w:style>
  <w:style w:type="paragraph" w:customStyle="1" w:styleId="AHPRASubheadinglevel20">
    <w:name w:val="AHPRA Subheading level 2"/>
    <w:basedOn w:val="AHPRASubheading"/>
    <w:next w:val="Normal"/>
    <w:uiPriority w:val="99"/>
    <w:rsid w:val="001A1F57"/>
    <w:rPr>
      <w:color w:val="auto"/>
    </w:rPr>
  </w:style>
  <w:style w:type="paragraph" w:customStyle="1" w:styleId="AHPRASubheadinglevel3">
    <w:name w:val="AHPRA Subheading level 3"/>
    <w:basedOn w:val="AHPRASubheading"/>
    <w:next w:val="Normal"/>
    <w:uiPriority w:val="99"/>
    <w:rsid w:val="001A1F57"/>
    <w:rPr>
      <w:b w:val="0"/>
    </w:rPr>
  </w:style>
  <w:style w:type="paragraph" w:customStyle="1" w:styleId="AHPRAbodyitalics">
    <w:name w:val="AHPRA body italics"/>
    <w:basedOn w:val="AHPRAbodybold"/>
    <w:link w:val="AHPRAbodyitalicsChar"/>
    <w:uiPriority w:val="99"/>
    <w:rsid w:val="001A1F57"/>
    <w:rPr>
      <w:i/>
    </w:rPr>
  </w:style>
  <w:style w:type="character" w:customStyle="1" w:styleId="AHPRAbodyitalicsChar">
    <w:name w:val="AHPRA body italics Char"/>
    <w:basedOn w:val="AHPRAbodyboldChar"/>
    <w:link w:val="AHPRAbodyitalics"/>
    <w:uiPriority w:val="99"/>
    <w:locked/>
    <w:rsid w:val="001A1F57"/>
    <w:rPr>
      <w:rFonts w:cs="Arial"/>
      <w:b/>
      <w:i/>
      <w:sz w:val="24"/>
      <w:szCs w:val="24"/>
    </w:rPr>
  </w:style>
  <w:style w:type="paragraph" w:customStyle="1" w:styleId="AHPRAfooter">
    <w:name w:val="AHPRA footer"/>
    <w:basedOn w:val="FootnoteText"/>
    <w:uiPriority w:val="99"/>
    <w:rsid w:val="001A1F57"/>
    <w:rPr>
      <w:rFonts w:cs="Arial"/>
      <w:color w:val="5F6062"/>
      <w:sz w:val="18"/>
      <w:lang w:val="en-AU"/>
    </w:rPr>
  </w:style>
  <w:style w:type="paragraph" w:customStyle="1" w:styleId="AHPRAfirstpagefooter">
    <w:name w:val="AHPRA first page footer"/>
    <w:basedOn w:val="AHPRAfooter"/>
    <w:uiPriority w:val="99"/>
    <w:rsid w:val="001A1F57"/>
    <w:pPr>
      <w:jc w:val="center"/>
    </w:pPr>
    <w:rPr>
      <w:b/>
    </w:rPr>
  </w:style>
  <w:style w:type="paragraph" w:styleId="TOCHeading">
    <w:name w:val="TOC Heading"/>
    <w:basedOn w:val="Heading1"/>
    <w:next w:val="Normal"/>
    <w:uiPriority w:val="99"/>
    <w:qFormat/>
    <w:rsid w:val="00293088"/>
    <w:pPr>
      <w:keepLines/>
      <w:spacing w:before="480" w:after="0" w:line="276" w:lineRule="auto"/>
      <w:outlineLvl w:val="9"/>
    </w:pPr>
    <w:rPr>
      <w:rFonts w:ascii="Cambria" w:eastAsia="Times New Roman" w:hAnsi="Cambria" w:cs="Times New Roman"/>
      <w:color w:val="365F91"/>
      <w:kern w:val="0"/>
      <w:sz w:val="28"/>
      <w:szCs w:val="28"/>
    </w:rPr>
  </w:style>
  <w:style w:type="paragraph" w:styleId="TOC3">
    <w:name w:val="toc 3"/>
    <w:basedOn w:val="Normal"/>
    <w:next w:val="Normal"/>
    <w:autoRedefine/>
    <w:uiPriority w:val="99"/>
    <w:rsid w:val="00293088"/>
    <w:pPr>
      <w:spacing w:after="100" w:line="276" w:lineRule="auto"/>
      <w:ind w:left="440"/>
    </w:pPr>
    <w:rPr>
      <w:rFonts w:ascii="Calibri" w:eastAsia="Times New Roman" w:hAnsi="Calibri"/>
      <w:sz w:val="22"/>
      <w:szCs w:val="22"/>
    </w:rPr>
  </w:style>
  <w:style w:type="paragraph" w:customStyle="1" w:styleId="AHPRADocumenttitle">
    <w:name w:val="AHPRA Document title"/>
    <w:basedOn w:val="Normal"/>
    <w:uiPriority w:val="99"/>
    <w:rsid w:val="008B0998"/>
    <w:pPr>
      <w:spacing w:before="200" w:after="200"/>
      <w:outlineLvl w:val="0"/>
    </w:pPr>
    <w:rPr>
      <w:rFonts w:cs="Arial"/>
      <w:color w:val="00BCCE"/>
      <w:sz w:val="32"/>
      <w:szCs w:val="52"/>
    </w:rPr>
  </w:style>
  <w:style w:type="paragraph" w:customStyle="1" w:styleId="para">
    <w:name w:val="para"/>
    <w:uiPriority w:val="99"/>
    <w:rsid w:val="00CD7421"/>
    <w:pPr>
      <w:spacing w:after="240"/>
      <w:ind w:left="425"/>
    </w:pPr>
    <w:rPr>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B0"/>
    <w:rPr>
      <w:sz w:val="24"/>
      <w:szCs w:val="24"/>
    </w:rPr>
  </w:style>
  <w:style w:type="paragraph" w:styleId="Heading1">
    <w:name w:val="heading 1"/>
    <w:basedOn w:val="Normal"/>
    <w:next w:val="Normal"/>
    <w:link w:val="Heading1Char"/>
    <w:uiPriority w:val="99"/>
    <w:qFormat/>
    <w:rsid w:val="00692E1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F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A1F57"/>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9"/>
    <w:qFormat/>
    <w:rsid w:val="00B91A86"/>
    <w:pPr>
      <w:keepNext/>
      <w:keepLines/>
      <w:spacing w:before="200"/>
      <w:outlineLvl w:val="6"/>
    </w:pPr>
    <w:rPr>
      <w:rFonts w:ascii="Cambria" w:eastAsia="Times New Roman" w:hAnsi="Cambria"/>
      <w:i/>
      <w:iCs/>
      <w:color w:val="4040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A1F5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1A1F57"/>
    <w:rPr>
      <w:rFonts w:ascii="Cambria" w:hAnsi="Cambria" w:cs="Times New Roman"/>
      <w:b/>
      <w:bCs/>
      <w:sz w:val="26"/>
      <w:szCs w:val="26"/>
    </w:rPr>
  </w:style>
  <w:style w:type="character" w:customStyle="1" w:styleId="Heading7Char">
    <w:name w:val="Heading 7 Char"/>
    <w:basedOn w:val="DefaultParagraphFont"/>
    <w:link w:val="Heading7"/>
    <w:uiPriority w:val="9"/>
    <w:semiHidden/>
    <w:rsid w:val="007A0B9C"/>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rsid w:val="0014684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rsid w:val="00E24FDE"/>
    <w:pPr>
      <w:tabs>
        <w:tab w:val="center" w:pos="4153"/>
        <w:tab w:val="right" w:pos="8306"/>
      </w:tabs>
    </w:pPr>
  </w:style>
  <w:style w:type="character" w:customStyle="1" w:styleId="HeaderChar">
    <w:name w:val="Header Char"/>
    <w:basedOn w:val="DefaultParagraphFont"/>
    <w:link w:val="Header"/>
    <w:uiPriority w:val="99"/>
    <w:semiHidden/>
    <w:rsid w:val="007A0B9C"/>
    <w:rPr>
      <w:sz w:val="24"/>
      <w:szCs w:val="24"/>
    </w:rPr>
  </w:style>
  <w:style w:type="paragraph" w:styleId="Footer">
    <w:name w:val="footer"/>
    <w:basedOn w:val="Normal"/>
    <w:link w:val="FooterChar"/>
    <w:uiPriority w:val="99"/>
    <w:rsid w:val="00E24FDE"/>
    <w:pPr>
      <w:tabs>
        <w:tab w:val="center" w:pos="4153"/>
        <w:tab w:val="right" w:pos="8306"/>
      </w:tabs>
    </w:pPr>
  </w:style>
  <w:style w:type="character" w:customStyle="1" w:styleId="FooterChar">
    <w:name w:val="Footer Char"/>
    <w:basedOn w:val="DefaultParagraphFont"/>
    <w:link w:val="Footer"/>
    <w:uiPriority w:val="99"/>
    <w:locked/>
    <w:rsid w:val="005273D3"/>
    <w:rPr>
      <w:rFonts w:ascii="Arial" w:hAnsi="Arial"/>
      <w:sz w:val="24"/>
      <w:lang w:eastAsia="en-US"/>
    </w:rPr>
  </w:style>
  <w:style w:type="character" w:styleId="PageNumber">
    <w:name w:val="page number"/>
    <w:basedOn w:val="DefaultParagraphFont"/>
    <w:uiPriority w:val="99"/>
    <w:rsid w:val="00E24FDE"/>
    <w:rPr>
      <w:rFonts w:cs="Times New Roman"/>
    </w:rPr>
  </w:style>
  <w:style w:type="character" w:styleId="Hyperlink">
    <w:name w:val="Hyperlink"/>
    <w:basedOn w:val="DefaultParagraphFont"/>
    <w:uiPriority w:val="99"/>
    <w:rsid w:val="0034353D"/>
    <w:rPr>
      <w:rFonts w:cs="Times New Roman"/>
      <w:color w:val="0000FF"/>
      <w:u w:val="single"/>
    </w:rPr>
  </w:style>
  <w:style w:type="paragraph" w:customStyle="1" w:styleId="Char1CharCharCharCharChar1CharCharCharCharCharCharCharCharCharChar">
    <w:name w:val="Char1 Char Char Char Char Char1 Char Char Char Char Char Char Char Char Char Char"/>
    <w:basedOn w:val="Normal"/>
    <w:uiPriority w:val="99"/>
    <w:rsid w:val="007417DD"/>
    <w:rPr>
      <w:rFonts w:cs="Arial"/>
      <w:sz w:val="22"/>
      <w:szCs w:val="22"/>
    </w:rPr>
  </w:style>
  <w:style w:type="paragraph" w:styleId="BodyText">
    <w:name w:val="Body Text"/>
    <w:basedOn w:val="Normal"/>
    <w:link w:val="BodyTextChar"/>
    <w:uiPriority w:val="99"/>
    <w:rsid w:val="00692E1C"/>
    <w:rPr>
      <w:rFonts w:ascii="Times New Roman" w:hAnsi="Times New Roman"/>
      <w:sz w:val="22"/>
    </w:rPr>
  </w:style>
  <w:style w:type="character" w:customStyle="1" w:styleId="BodyTextChar">
    <w:name w:val="Body Text Char"/>
    <w:basedOn w:val="DefaultParagraphFont"/>
    <w:link w:val="BodyText"/>
    <w:uiPriority w:val="99"/>
    <w:semiHidden/>
    <w:rsid w:val="007A0B9C"/>
    <w:rPr>
      <w:sz w:val="24"/>
      <w:szCs w:val="24"/>
    </w:rPr>
  </w:style>
  <w:style w:type="paragraph" w:styleId="BodyTextIndent">
    <w:name w:val="Body Text Indent"/>
    <w:basedOn w:val="Normal"/>
    <w:link w:val="BodyTextIndentChar"/>
    <w:uiPriority w:val="99"/>
    <w:rsid w:val="00FA00BE"/>
    <w:pPr>
      <w:spacing w:after="120"/>
      <w:ind w:left="283"/>
    </w:pPr>
  </w:style>
  <w:style w:type="character" w:customStyle="1" w:styleId="BodyTextIndentChar">
    <w:name w:val="Body Text Indent Char"/>
    <w:basedOn w:val="DefaultParagraphFont"/>
    <w:link w:val="BodyTextIndent"/>
    <w:uiPriority w:val="99"/>
    <w:semiHidden/>
    <w:rsid w:val="007A0B9C"/>
    <w:rPr>
      <w:sz w:val="24"/>
      <w:szCs w:val="24"/>
    </w:rPr>
  </w:style>
  <w:style w:type="table" w:styleId="TableGrid">
    <w:name w:val="Table Grid"/>
    <w:basedOn w:val="TableNormal"/>
    <w:uiPriority w:val="99"/>
    <w:rsid w:val="006248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B0052"/>
    <w:rPr>
      <w:rFonts w:cs="Times New Roman"/>
      <w:b/>
      <w:bCs/>
    </w:rPr>
  </w:style>
  <w:style w:type="paragraph" w:styleId="ListParagraph">
    <w:name w:val="List Paragraph"/>
    <w:basedOn w:val="Normal"/>
    <w:link w:val="ListParagraphChar"/>
    <w:uiPriority w:val="99"/>
    <w:qFormat/>
    <w:rsid w:val="00D30285"/>
    <w:pPr>
      <w:ind w:left="720"/>
      <w:contextualSpacing/>
    </w:pPr>
  </w:style>
  <w:style w:type="character" w:styleId="Strong">
    <w:name w:val="Strong"/>
    <w:basedOn w:val="DefaultParagraphFont"/>
    <w:uiPriority w:val="99"/>
    <w:qFormat/>
    <w:rsid w:val="00D0001B"/>
    <w:rPr>
      <w:rFonts w:cs="Times New Roman"/>
      <w:b/>
      <w:bCs/>
    </w:rPr>
  </w:style>
  <w:style w:type="character" w:customStyle="1" w:styleId="ListParagraphChar">
    <w:name w:val="List Paragraph Char"/>
    <w:link w:val="ListParagraph"/>
    <w:uiPriority w:val="99"/>
    <w:locked/>
    <w:rsid w:val="008A5A78"/>
    <w:rPr>
      <w:rFonts w:ascii="Arial" w:hAnsi="Arial"/>
      <w:sz w:val="24"/>
      <w:lang w:eastAsia="en-US"/>
    </w:rPr>
  </w:style>
  <w:style w:type="paragraph" w:customStyle="1" w:styleId="Default">
    <w:name w:val="Default"/>
    <w:uiPriority w:val="99"/>
    <w:rsid w:val="00896298"/>
    <w:pPr>
      <w:autoSpaceDE w:val="0"/>
      <w:autoSpaceDN w:val="0"/>
      <w:adjustRightInd w:val="0"/>
    </w:pPr>
    <w:rPr>
      <w:rFonts w:cs="Arial"/>
      <w:color w:val="000000"/>
      <w:sz w:val="24"/>
      <w:szCs w:val="24"/>
    </w:rPr>
  </w:style>
  <w:style w:type="paragraph" w:customStyle="1" w:styleId="AHPRAbody">
    <w:name w:val="AHPRA body"/>
    <w:basedOn w:val="Normal"/>
    <w:link w:val="AHPRAbodyChar"/>
    <w:uiPriority w:val="99"/>
    <w:rsid w:val="001A1F57"/>
    <w:pPr>
      <w:spacing w:after="200"/>
    </w:pPr>
    <w:rPr>
      <w:rFonts w:cs="Arial"/>
      <w:sz w:val="20"/>
    </w:rPr>
  </w:style>
  <w:style w:type="paragraph" w:customStyle="1" w:styleId="AHPRAHeadline">
    <w:name w:val="AHPRA Headline"/>
    <w:basedOn w:val="Normal"/>
    <w:uiPriority w:val="99"/>
    <w:rsid w:val="009F5218"/>
    <w:pPr>
      <w:spacing w:after="200"/>
    </w:pPr>
    <w:rPr>
      <w:color w:val="008EC4"/>
      <w:sz w:val="28"/>
    </w:rPr>
  </w:style>
  <w:style w:type="paragraph" w:customStyle="1" w:styleId="AHPRASubhead">
    <w:name w:val="AHPRA Subhead"/>
    <w:basedOn w:val="Normal"/>
    <w:uiPriority w:val="99"/>
    <w:rsid w:val="009F5218"/>
    <w:pPr>
      <w:spacing w:after="200"/>
    </w:pPr>
    <w:rPr>
      <w:b/>
      <w:color w:val="008EC4"/>
      <w:sz w:val="20"/>
    </w:rPr>
  </w:style>
  <w:style w:type="paragraph" w:customStyle="1" w:styleId="AHPRATitle">
    <w:name w:val="AHPRA Title"/>
    <w:basedOn w:val="Normal"/>
    <w:next w:val="AHPRAHeadline"/>
    <w:uiPriority w:val="99"/>
    <w:rsid w:val="009F5218"/>
    <w:pPr>
      <w:spacing w:after="200"/>
      <w:outlineLvl w:val="0"/>
    </w:pPr>
    <w:rPr>
      <w:rFonts w:cs="Arial"/>
      <w:color w:val="808080"/>
      <w:sz w:val="44"/>
      <w:szCs w:val="52"/>
    </w:rPr>
  </w:style>
  <w:style w:type="paragraph" w:customStyle="1" w:styleId="MeetingNumber">
    <w:name w:val="MeetingNumber"/>
    <w:link w:val="MeetingNumberChar"/>
    <w:uiPriority w:val="99"/>
    <w:rsid w:val="00E430D6"/>
    <w:rPr>
      <w:rFonts w:ascii="Palatino Linotype" w:hAnsi="Palatino Linotype"/>
      <w:b/>
      <w:sz w:val="24"/>
      <w:szCs w:val="24"/>
    </w:rPr>
  </w:style>
  <w:style w:type="paragraph" w:customStyle="1" w:styleId="AgendaItem">
    <w:name w:val="AgendaItem"/>
    <w:uiPriority w:val="99"/>
    <w:rsid w:val="00E430D6"/>
    <w:rPr>
      <w:rFonts w:ascii="Palatino Linotype" w:hAnsi="Palatino Linotype"/>
      <w:b/>
      <w:sz w:val="24"/>
      <w:szCs w:val="24"/>
    </w:rPr>
  </w:style>
  <w:style w:type="character" w:customStyle="1" w:styleId="MeetingNumberChar">
    <w:name w:val="MeetingNumber Char"/>
    <w:basedOn w:val="DefaultParagraphFont"/>
    <w:link w:val="MeetingNumber"/>
    <w:uiPriority w:val="99"/>
    <w:locked/>
    <w:rsid w:val="00E430D6"/>
    <w:rPr>
      <w:rFonts w:ascii="Palatino Linotype" w:hAnsi="Palatino Linotype" w:cs="Times New Roman"/>
      <w:b/>
      <w:sz w:val="24"/>
      <w:szCs w:val="24"/>
      <w:lang w:val="en-US" w:eastAsia="en-US" w:bidi="ar-SA"/>
    </w:rPr>
  </w:style>
  <w:style w:type="character" w:styleId="CommentReference">
    <w:name w:val="annotation reference"/>
    <w:basedOn w:val="DefaultParagraphFont"/>
    <w:uiPriority w:val="99"/>
    <w:rsid w:val="002F4709"/>
    <w:rPr>
      <w:rFonts w:cs="Times New Roman"/>
      <w:sz w:val="16"/>
      <w:szCs w:val="16"/>
    </w:rPr>
  </w:style>
  <w:style w:type="paragraph" w:styleId="CommentText">
    <w:name w:val="annotation text"/>
    <w:basedOn w:val="Normal"/>
    <w:link w:val="CommentTextChar"/>
    <w:uiPriority w:val="99"/>
    <w:rsid w:val="002F4709"/>
    <w:rPr>
      <w:sz w:val="20"/>
      <w:szCs w:val="20"/>
    </w:rPr>
  </w:style>
  <w:style w:type="character" w:customStyle="1" w:styleId="CommentTextChar">
    <w:name w:val="Comment Text Char"/>
    <w:basedOn w:val="DefaultParagraphFont"/>
    <w:link w:val="CommentText"/>
    <w:uiPriority w:val="99"/>
    <w:locked/>
    <w:rsid w:val="002F4709"/>
    <w:rPr>
      <w:rFonts w:ascii="Arial" w:hAnsi="Arial" w:cs="Times New Roman"/>
      <w:lang w:eastAsia="en-US"/>
    </w:rPr>
  </w:style>
  <w:style w:type="paragraph" w:styleId="CommentSubject">
    <w:name w:val="annotation subject"/>
    <w:basedOn w:val="CommentText"/>
    <w:next w:val="CommentText"/>
    <w:link w:val="CommentSubjectChar"/>
    <w:uiPriority w:val="99"/>
    <w:rsid w:val="002F4709"/>
    <w:rPr>
      <w:b/>
      <w:bCs/>
    </w:rPr>
  </w:style>
  <w:style w:type="character" w:customStyle="1" w:styleId="CommentSubjectChar">
    <w:name w:val="Comment Subject Char"/>
    <w:basedOn w:val="CommentTextChar"/>
    <w:link w:val="CommentSubject"/>
    <w:uiPriority w:val="99"/>
    <w:locked/>
    <w:rsid w:val="002F4709"/>
    <w:rPr>
      <w:rFonts w:ascii="Arial" w:hAnsi="Arial" w:cs="Times New Roman"/>
      <w:b/>
      <w:bCs/>
      <w:lang w:eastAsia="en-US"/>
    </w:rPr>
  </w:style>
  <w:style w:type="paragraph" w:styleId="Revision">
    <w:name w:val="Revision"/>
    <w:hidden/>
    <w:uiPriority w:val="99"/>
    <w:semiHidden/>
    <w:rsid w:val="00A710C7"/>
    <w:rPr>
      <w:sz w:val="24"/>
      <w:szCs w:val="24"/>
    </w:rPr>
  </w:style>
  <w:style w:type="table" w:styleId="TableSubtle2">
    <w:name w:val="Table Subtle 2"/>
    <w:basedOn w:val="TableNormal"/>
    <w:uiPriority w:val="99"/>
    <w:rsid w:val="00F8473E"/>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MediumShading2-Accent11">
    <w:name w:val="Medium Shading 2 - Accent 11"/>
    <w:uiPriority w:val="99"/>
    <w:rsid w:val="00F8473E"/>
    <w:rPr>
      <w:sz w:val="20"/>
      <w:szCs w:val="20"/>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abset1">
    <w:name w:val="labset1"/>
    <w:basedOn w:val="DefaultParagraphFont"/>
    <w:uiPriority w:val="99"/>
    <w:rsid w:val="003200D8"/>
    <w:rPr>
      <w:rFonts w:cs="Times New Roman"/>
      <w:color w:val="333333"/>
    </w:rPr>
  </w:style>
  <w:style w:type="character" w:customStyle="1" w:styleId="pg4">
    <w:name w:val="pg4"/>
    <w:basedOn w:val="DefaultParagraphFont"/>
    <w:uiPriority w:val="99"/>
    <w:rsid w:val="003200D8"/>
    <w:rPr>
      <w:rFonts w:ascii="Verdana" w:hAnsi="Verdana" w:cs="Times New Roman"/>
      <w:b/>
      <w:bCs/>
      <w:i/>
      <w:iCs/>
      <w:color w:val="333333"/>
      <w:sz w:val="20"/>
      <w:szCs w:val="20"/>
    </w:rPr>
  </w:style>
  <w:style w:type="character" w:customStyle="1" w:styleId="dnindex1">
    <w:name w:val="dnindex1"/>
    <w:basedOn w:val="DefaultParagraphFont"/>
    <w:uiPriority w:val="99"/>
    <w:rsid w:val="003200D8"/>
    <w:rPr>
      <w:rFonts w:cs="Times New Roman"/>
      <w:b/>
      <w:bCs/>
      <w:color w:val="7B7B7B"/>
    </w:rPr>
  </w:style>
  <w:style w:type="character" w:customStyle="1" w:styleId="ital-inline2">
    <w:name w:val="ital-inline2"/>
    <w:basedOn w:val="DefaultParagraphFont"/>
    <w:uiPriority w:val="99"/>
    <w:rsid w:val="003200D8"/>
    <w:rPr>
      <w:rFonts w:ascii="Georgia" w:hAnsi="Georgia" w:cs="Times New Roman"/>
      <w:i/>
      <w:iCs/>
    </w:rPr>
  </w:style>
  <w:style w:type="paragraph" w:styleId="TOC1">
    <w:name w:val="toc 1"/>
    <w:basedOn w:val="AHPRAbody"/>
    <w:next w:val="Normal"/>
    <w:autoRedefine/>
    <w:uiPriority w:val="99"/>
    <w:rsid w:val="00D50645"/>
    <w:pPr>
      <w:spacing w:after="100"/>
    </w:pPr>
  </w:style>
  <w:style w:type="paragraph" w:styleId="TOC2">
    <w:name w:val="toc 2"/>
    <w:basedOn w:val="Normal"/>
    <w:next w:val="Normal"/>
    <w:autoRedefine/>
    <w:uiPriority w:val="99"/>
    <w:rsid w:val="00D50645"/>
    <w:pPr>
      <w:spacing w:after="100"/>
      <w:ind w:left="240"/>
    </w:pPr>
    <w:rPr>
      <w:color w:val="5F6062"/>
      <w:sz w:val="20"/>
    </w:rPr>
  </w:style>
  <w:style w:type="paragraph" w:customStyle="1" w:styleId="AHPRAsubheadinglevel2">
    <w:name w:val="AHPRA subheading level 2"/>
    <w:basedOn w:val="AHPRASubhead"/>
    <w:uiPriority w:val="99"/>
    <w:rsid w:val="00AE1C83"/>
    <w:pPr>
      <w:spacing w:line="276" w:lineRule="auto"/>
    </w:pPr>
    <w:rPr>
      <w:rFonts w:cs="Arial"/>
      <w:color w:val="auto"/>
      <w:szCs w:val="20"/>
    </w:rPr>
  </w:style>
  <w:style w:type="paragraph" w:styleId="FootnoteText">
    <w:name w:val="footnote text"/>
    <w:basedOn w:val="Normal"/>
    <w:link w:val="FootnoteTextChar"/>
    <w:uiPriority w:val="99"/>
    <w:rsid w:val="00BB0084"/>
    <w:rPr>
      <w:sz w:val="20"/>
      <w:szCs w:val="20"/>
    </w:rPr>
  </w:style>
  <w:style w:type="character" w:customStyle="1" w:styleId="FootnoteTextChar">
    <w:name w:val="Footnote Text Char"/>
    <w:basedOn w:val="DefaultParagraphFont"/>
    <w:link w:val="FootnoteText"/>
    <w:uiPriority w:val="99"/>
    <w:locked/>
    <w:rsid w:val="00BB0084"/>
    <w:rPr>
      <w:rFonts w:ascii="Arial" w:hAnsi="Arial" w:cs="Times New Roman"/>
      <w:lang w:eastAsia="en-US"/>
    </w:rPr>
  </w:style>
  <w:style w:type="character" w:styleId="FootnoteReference">
    <w:name w:val="footnote reference"/>
    <w:basedOn w:val="DefaultParagraphFont"/>
    <w:uiPriority w:val="99"/>
    <w:rsid w:val="00BB0084"/>
    <w:rPr>
      <w:rFonts w:cs="Times New Roman"/>
      <w:vertAlign w:val="superscript"/>
    </w:rPr>
  </w:style>
  <w:style w:type="character" w:customStyle="1" w:styleId="AHPRAbodyChar">
    <w:name w:val="AHPRA body Char"/>
    <w:basedOn w:val="DefaultParagraphFont"/>
    <w:link w:val="AHPRAbody"/>
    <w:uiPriority w:val="99"/>
    <w:locked/>
    <w:rsid w:val="001A1F57"/>
    <w:rPr>
      <w:rFonts w:cs="Arial"/>
      <w:sz w:val="24"/>
      <w:szCs w:val="24"/>
    </w:rPr>
  </w:style>
  <w:style w:type="character" w:styleId="FollowedHyperlink">
    <w:name w:val="FollowedHyperlink"/>
    <w:basedOn w:val="DefaultParagraphFont"/>
    <w:uiPriority w:val="99"/>
    <w:rsid w:val="00B27C2F"/>
    <w:rPr>
      <w:rFonts w:cs="Times New Roman"/>
      <w:color w:val="800080"/>
      <w:u w:val="single"/>
    </w:rPr>
  </w:style>
  <w:style w:type="character" w:customStyle="1" w:styleId="definition">
    <w:name w:val="definition"/>
    <w:basedOn w:val="DefaultParagraphFont"/>
    <w:uiPriority w:val="99"/>
    <w:rsid w:val="00F116F7"/>
    <w:rPr>
      <w:rFonts w:cs="Times New Roman"/>
    </w:rPr>
  </w:style>
  <w:style w:type="paragraph" w:customStyle="1" w:styleId="AHPRABulletlevel1">
    <w:name w:val="AHPRA Bullet level 1"/>
    <w:basedOn w:val="Normal"/>
    <w:uiPriority w:val="99"/>
    <w:rsid w:val="001A1F57"/>
    <w:pPr>
      <w:numPr>
        <w:numId w:val="36"/>
      </w:numPr>
    </w:pPr>
    <w:rPr>
      <w:sz w:val="20"/>
      <w:lang w:val="en-AU"/>
    </w:rPr>
  </w:style>
  <w:style w:type="character" w:styleId="IntenseEmphasis">
    <w:name w:val="Intense Emphasis"/>
    <w:aliases w:val="AHPRA- Footer"/>
    <w:basedOn w:val="DefaultParagraphFont"/>
    <w:uiPriority w:val="99"/>
    <w:qFormat/>
    <w:rsid w:val="001A1F57"/>
    <w:rPr>
      <w:rFonts w:ascii="Arial" w:hAnsi="Arial"/>
      <w:sz w:val="16"/>
    </w:rPr>
  </w:style>
  <w:style w:type="paragraph" w:customStyle="1" w:styleId="AHPRAbodybold">
    <w:name w:val="AHPRA body bold"/>
    <w:basedOn w:val="AHPRAbody"/>
    <w:link w:val="AHPRAbodyboldChar"/>
    <w:uiPriority w:val="99"/>
    <w:rsid w:val="001A1F57"/>
    <w:rPr>
      <w:b/>
    </w:rPr>
  </w:style>
  <w:style w:type="character" w:customStyle="1" w:styleId="AHPRAbodyboldChar">
    <w:name w:val="AHPRA body bold Char"/>
    <w:basedOn w:val="AHPRAbodyChar"/>
    <w:link w:val="AHPRAbodybold"/>
    <w:uiPriority w:val="99"/>
    <w:locked/>
    <w:rsid w:val="001A1F57"/>
    <w:rPr>
      <w:rFonts w:cs="Arial"/>
      <w:b/>
      <w:sz w:val="24"/>
      <w:szCs w:val="24"/>
    </w:rPr>
  </w:style>
  <w:style w:type="paragraph" w:customStyle="1" w:styleId="AHPRADocumentsubheading">
    <w:name w:val="AHPRA Document subheading"/>
    <w:basedOn w:val="Normal"/>
    <w:next w:val="Normal"/>
    <w:uiPriority w:val="99"/>
    <w:rsid w:val="001A1F57"/>
    <w:pPr>
      <w:spacing w:after="200"/>
      <w:outlineLvl w:val="0"/>
    </w:pPr>
    <w:rPr>
      <w:rFonts w:cs="Arial"/>
      <w:color w:val="5F6062"/>
      <w:sz w:val="28"/>
      <w:szCs w:val="52"/>
      <w:lang w:val="en-AU"/>
    </w:rPr>
  </w:style>
  <w:style w:type="paragraph" w:customStyle="1" w:styleId="AHPRASubheading">
    <w:name w:val="AHPRA Subheading"/>
    <w:basedOn w:val="Normal"/>
    <w:uiPriority w:val="99"/>
    <w:rsid w:val="001A1F57"/>
    <w:pPr>
      <w:spacing w:before="200" w:after="200"/>
    </w:pPr>
    <w:rPr>
      <w:b/>
      <w:color w:val="007DC3"/>
      <w:sz w:val="20"/>
      <w:lang w:val="en-AU"/>
    </w:rPr>
  </w:style>
  <w:style w:type="paragraph" w:customStyle="1" w:styleId="AHPRASubheadinglevel20">
    <w:name w:val="AHPRA Subheading level 2"/>
    <w:basedOn w:val="AHPRASubheading"/>
    <w:next w:val="Normal"/>
    <w:uiPriority w:val="99"/>
    <w:rsid w:val="001A1F57"/>
    <w:rPr>
      <w:color w:val="auto"/>
    </w:rPr>
  </w:style>
  <w:style w:type="paragraph" w:customStyle="1" w:styleId="AHPRASubheadinglevel3">
    <w:name w:val="AHPRA Subheading level 3"/>
    <w:basedOn w:val="AHPRASubheading"/>
    <w:next w:val="Normal"/>
    <w:uiPriority w:val="99"/>
    <w:rsid w:val="001A1F57"/>
    <w:rPr>
      <w:b w:val="0"/>
    </w:rPr>
  </w:style>
  <w:style w:type="paragraph" w:customStyle="1" w:styleId="AHPRAbodyitalics">
    <w:name w:val="AHPRA body italics"/>
    <w:basedOn w:val="AHPRAbodybold"/>
    <w:link w:val="AHPRAbodyitalicsChar"/>
    <w:uiPriority w:val="99"/>
    <w:rsid w:val="001A1F57"/>
    <w:rPr>
      <w:i/>
    </w:rPr>
  </w:style>
  <w:style w:type="character" w:customStyle="1" w:styleId="AHPRAbodyitalicsChar">
    <w:name w:val="AHPRA body italics Char"/>
    <w:basedOn w:val="AHPRAbodyboldChar"/>
    <w:link w:val="AHPRAbodyitalics"/>
    <w:uiPriority w:val="99"/>
    <w:locked/>
    <w:rsid w:val="001A1F57"/>
    <w:rPr>
      <w:rFonts w:cs="Arial"/>
      <w:b/>
      <w:i/>
      <w:sz w:val="24"/>
      <w:szCs w:val="24"/>
    </w:rPr>
  </w:style>
  <w:style w:type="paragraph" w:customStyle="1" w:styleId="AHPRAfooter">
    <w:name w:val="AHPRA footer"/>
    <w:basedOn w:val="FootnoteText"/>
    <w:uiPriority w:val="99"/>
    <w:rsid w:val="001A1F57"/>
    <w:rPr>
      <w:rFonts w:cs="Arial"/>
      <w:color w:val="5F6062"/>
      <w:sz w:val="18"/>
      <w:lang w:val="en-AU"/>
    </w:rPr>
  </w:style>
  <w:style w:type="paragraph" w:customStyle="1" w:styleId="AHPRAfirstpagefooter">
    <w:name w:val="AHPRA first page footer"/>
    <w:basedOn w:val="AHPRAfooter"/>
    <w:uiPriority w:val="99"/>
    <w:rsid w:val="001A1F57"/>
    <w:pPr>
      <w:jc w:val="center"/>
    </w:pPr>
    <w:rPr>
      <w:b/>
    </w:rPr>
  </w:style>
  <w:style w:type="paragraph" w:styleId="TOCHeading">
    <w:name w:val="TOC Heading"/>
    <w:basedOn w:val="Heading1"/>
    <w:next w:val="Normal"/>
    <w:uiPriority w:val="99"/>
    <w:qFormat/>
    <w:rsid w:val="00293088"/>
    <w:pPr>
      <w:keepLines/>
      <w:spacing w:before="480" w:after="0" w:line="276" w:lineRule="auto"/>
      <w:outlineLvl w:val="9"/>
    </w:pPr>
    <w:rPr>
      <w:rFonts w:ascii="Cambria" w:eastAsia="Times New Roman" w:hAnsi="Cambria" w:cs="Times New Roman"/>
      <w:color w:val="365F91"/>
      <w:kern w:val="0"/>
      <w:sz w:val="28"/>
      <w:szCs w:val="28"/>
    </w:rPr>
  </w:style>
  <w:style w:type="paragraph" w:styleId="TOC3">
    <w:name w:val="toc 3"/>
    <w:basedOn w:val="Normal"/>
    <w:next w:val="Normal"/>
    <w:autoRedefine/>
    <w:uiPriority w:val="99"/>
    <w:rsid w:val="00293088"/>
    <w:pPr>
      <w:spacing w:after="100" w:line="276" w:lineRule="auto"/>
      <w:ind w:left="440"/>
    </w:pPr>
    <w:rPr>
      <w:rFonts w:ascii="Calibri" w:eastAsia="Times New Roman" w:hAnsi="Calibri"/>
      <w:sz w:val="22"/>
      <w:szCs w:val="22"/>
    </w:rPr>
  </w:style>
  <w:style w:type="paragraph" w:customStyle="1" w:styleId="AHPRADocumenttitle">
    <w:name w:val="AHPRA Document title"/>
    <w:basedOn w:val="Normal"/>
    <w:uiPriority w:val="99"/>
    <w:rsid w:val="008B0998"/>
    <w:pPr>
      <w:spacing w:before="200" w:after="200"/>
      <w:outlineLvl w:val="0"/>
    </w:pPr>
    <w:rPr>
      <w:rFonts w:cs="Arial"/>
      <w:color w:val="00BCCE"/>
      <w:sz w:val="32"/>
      <w:szCs w:val="52"/>
    </w:rPr>
  </w:style>
  <w:style w:type="paragraph" w:customStyle="1" w:styleId="para">
    <w:name w:val="para"/>
    <w:uiPriority w:val="99"/>
    <w:rsid w:val="00CD7421"/>
    <w:pPr>
      <w:spacing w:after="240"/>
      <w:ind w:left="425"/>
    </w:pPr>
    <w:rPr>
      <w:sz w:val="20"/>
      <w:lang w:val="en-AU"/>
    </w:rPr>
  </w:style>
</w:styles>
</file>

<file path=word/webSettings.xml><?xml version="1.0" encoding="utf-8"?>
<w:webSettings xmlns:r="http://schemas.openxmlformats.org/officeDocument/2006/relationships" xmlns:w="http://schemas.openxmlformats.org/wordprocessingml/2006/main">
  <w:divs>
    <w:div w:id="49965323">
      <w:marLeft w:val="0"/>
      <w:marRight w:val="0"/>
      <w:marTop w:val="0"/>
      <w:marBottom w:val="0"/>
      <w:divBdr>
        <w:top w:val="none" w:sz="0" w:space="0" w:color="auto"/>
        <w:left w:val="none" w:sz="0" w:space="0" w:color="auto"/>
        <w:bottom w:val="none" w:sz="0" w:space="0" w:color="auto"/>
        <w:right w:val="none" w:sz="0" w:space="0" w:color="auto"/>
      </w:divBdr>
    </w:div>
    <w:div w:id="49965325">
      <w:marLeft w:val="0"/>
      <w:marRight w:val="0"/>
      <w:marTop w:val="0"/>
      <w:marBottom w:val="0"/>
      <w:divBdr>
        <w:top w:val="none" w:sz="0" w:space="0" w:color="auto"/>
        <w:left w:val="none" w:sz="0" w:space="0" w:color="auto"/>
        <w:bottom w:val="none" w:sz="0" w:space="0" w:color="auto"/>
        <w:right w:val="none" w:sz="0" w:space="0" w:color="auto"/>
      </w:divBdr>
    </w:div>
    <w:div w:id="49965331">
      <w:marLeft w:val="0"/>
      <w:marRight w:val="0"/>
      <w:marTop w:val="0"/>
      <w:marBottom w:val="0"/>
      <w:divBdr>
        <w:top w:val="none" w:sz="0" w:space="0" w:color="auto"/>
        <w:left w:val="none" w:sz="0" w:space="0" w:color="auto"/>
        <w:bottom w:val="none" w:sz="0" w:space="0" w:color="auto"/>
        <w:right w:val="none" w:sz="0" w:space="0" w:color="auto"/>
      </w:divBdr>
    </w:div>
    <w:div w:id="49965338">
      <w:marLeft w:val="0"/>
      <w:marRight w:val="0"/>
      <w:marTop w:val="0"/>
      <w:marBottom w:val="0"/>
      <w:divBdr>
        <w:top w:val="none" w:sz="0" w:space="0" w:color="auto"/>
        <w:left w:val="none" w:sz="0" w:space="0" w:color="auto"/>
        <w:bottom w:val="none" w:sz="0" w:space="0" w:color="auto"/>
        <w:right w:val="none" w:sz="0" w:space="0" w:color="auto"/>
      </w:divBdr>
      <w:divsChild>
        <w:div w:id="49965340">
          <w:marLeft w:val="0"/>
          <w:marRight w:val="0"/>
          <w:marTop w:val="100"/>
          <w:marBottom w:val="15"/>
          <w:divBdr>
            <w:top w:val="none" w:sz="0" w:space="0" w:color="auto"/>
            <w:left w:val="none" w:sz="0" w:space="0" w:color="auto"/>
            <w:bottom w:val="none" w:sz="0" w:space="0" w:color="auto"/>
            <w:right w:val="none" w:sz="0" w:space="0" w:color="auto"/>
          </w:divBdr>
          <w:divsChild>
            <w:div w:id="49965322">
              <w:marLeft w:val="0"/>
              <w:marRight w:val="0"/>
              <w:marTop w:val="100"/>
              <w:marBottom w:val="100"/>
              <w:divBdr>
                <w:top w:val="none" w:sz="0" w:space="0" w:color="auto"/>
                <w:left w:val="none" w:sz="0" w:space="0" w:color="auto"/>
                <w:bottom w:val="none" w:sz="0" w:space="0" w:color="auto"/>
                <w:right w:val="none" w:sz="0" w:space="0" w:color="auto"/>
              </w:divBdr>
              <w:divsChild>
                <w:div w:id="49965350">
                  <w:marLeft w:val="0"/>
                  <w:marRight w:val="0"/>
                  <w:marTop w:val="225"/>
                  <w:marBottom w:val="0"/>
                  <w:divBdr>
                    <w:top w:val="none" w:sz="0" w:space="0" w:color="auto"/>
                    <w:left w:val="none" w:sz="0" w:space="0" w:color="auto"/>
                    <w:bottom w:val="none" w:sz="0" w:space="0" w:color="auto"/>
                    <w:right w:val="none" w:sz="0" w:space="0" w:color="auto"/>
                  </w:divBdr>
                  <w:divsChild>
                    <w:div w:id="49965341">
                      <w:marLeft w:val="0"/>
                      <w:marRight w:val="0"/>
                      <w:marTop w:val="0"/>
                      <w:marBottom w:val="0"/>
                      <w:divBdr>
                        <w:top w:val="none" w:sz="0" w:space="0" w:color="auto"/>
                        <w:left w:val="none" w:sz="0" w:space="0" w:color="auto"/>
                        <w:bottom w:val="none" w:sz="0" w:space="0" w:color="auto"/>
                        <w:right w:val="none" w:sz="0" w:space="0" w:color="auto"/>
                      </w:divBdr>
                      <w:divsChild>
                        <w:div w:id="49965324">
                          <w:marLeft w:val="0"/>
                          <w:marRight w:val="0"/>
                          <w:marTop w:val="0"/>
                          <w:marBottom w:val="0"/>
                          <w:divBdr>
                            <w:top w:val="none" w:sz="0" w:space="0" w:color="auto"/>
                            <w:left w:val="none" w:sz="0" w:space="0" w:color="auto"/>
                            <w:bottom w:val="none" w:sz="0" w:space="0" w:color="auto"/>
                            <w:right w:val="none" w:sz="0" w:space="0" w:color="auto"/>
                          </w:divBdr>
                          <w:divsChild>
                            <w:div w:id="49965352">
                              <w:marLeft w:val="0"/>
                              <w:marRight w:val="0"/>
                              <w:marTop w:val="0"/>
                              <w:marBottom w:val="0"/>
                              <w:divBdr>
                                <w:top w:val="none" w:sz="0" w:space="0" w:color="auto"/>
                                <w:left w:val="none" w:sz="0" w:space="0" w:color="auto"/>
                                <w:bottom w:val="none" w:sz="0" w:space="0" w:color="auto"/>
                                <w:right w:val="none" w:sz="0" w:space="0" w:color="auto"/>
                              </w:divBdr>
                              <w:divsChild>
                                <w:div w:id="49965335">
                                  <w:marLeft w:val="0"/>
                                  <w:marRight w:val="0"/>
                                  <w:marTop w:val="0"/>
                                  <w:marBottom w:val="0"/>
                                  <w:divBdr>
                                    <w:top w:val="none" w:sz="0" w:space="0" w:color="auto"/>
                                    <w:left w:val="none" w:sz="0" w:space="0" w:color="auto"/>
                                    <w:bottom w:val="none" w:sz="0" w:space="0" w:color="auto"/>
                                    <w:right w:val="none" w:sz="0" w:space="0" w:color="auto"/>
                                  </w:divBdr>
                                  <w:divsChild>
                                    <w:div w:id="49965318">
                                      <w:marLeft w:val="0"/>
                                      <w:marRight w:val="0"/>
                                      <w:marTop w:val="0"/>
                                      <w:marBottom w:val="0"/>
                                      <w:divBdr>
                                        <w:top w:val="none" w:sz="0" w:space="0" w:color="auto"/>
                                        <w:left w:val="none" w:sz="0" w:space="0" w:color="auto"/>
                                        <w:bottom w:val="none" w:sz="0" w:space="0" w:color="auto"/>
                                        <w:right w:val="none" w:sz="0" w:space="0" w:color="auto"/>
                                      </w:divBdr>
                                      <w:divsChild>
                                        <w:div w:id="49965330">
                                          <w:marLeft w:val="0"/>
                                          <w:marRight w:val="0"/>
                                          <w:marTop w:val="0"/>
                                          <w:marBottom w:val="0"/>
                                          <w:divBdr>
                                            <w:top w:val="single" w:sz="6" w:space="5" w:color="E4E4E4"/>
                                            <w:left w:val="none" w:sz="0" w:space="0" w:color="auto"/>
                                            <w:bottom w:val="none" w:sz="0" w:space="0" w:color="auto"/>
                                            <w:right w:val="none" w:sz="0" w:space="0" w:color="auto"/>
                                          </w:divBdr>
                                          <w:divsChild>
                                            <w:div w:id="49965319">
                                              <w:marLeft w:val="0"/>
                                              <w:marRight w:val="0"/>
                                              <w:marTop w:val="0"/>
                                              <w:marBottom w:val="0"/>
                                              <w:divBdr>
                                                <w:top w:val="none" w:sz="0" w:space="0" w:color="auto"/>
                                                <w:left w:val="none" w:sz="0" w:space="0" w:color="auto"/>
                                                <w:bottom w:val="none" w:sz="0" w:space="0" w:color="auto"/>
                                                <w:right w:val="none" w:sz="0" w:space="0" w:color="auto"/>
                                              </w:divBdr>
                                              <w:divsChild>
                                                <w:div w:id="49965353">
                                                  <w:marLeft w:val="0"/>
                                                  <w:marRight w:val="0"/>
                                                  <w:marTop w:val="0"/>
                                                  <w:marBottom w:val="0"/>
                                                  <w:divBdr>
                                                    <w:top w:val="none" w:sz="0" w:space="0" w:color="auto"/>
                                                    <w:left w:val="none" w:sz="0" w:space="0" w:color="auto"/>
                                                    <w:bottom w:val="none" w:sz="0" w:space="0" w:color="auto"/>
                                                    <w:right w:val="none" w:sz="0" w:space="0" w:color="auto"/>
                                                  </w:divBdr>
                                                  <w:divsChild>
                                                    <w:div w:id="49965345">
                                                      <w:marLeft w:val="0"/>
                                                      <w:marRight w:val="0"/>
                                                      <w:marTop w:val="0"/>
                                                      <w:marBottom w:val="0"/>
                                                      <w:divBdr>
                                                        <w:top w:val="none" w:sz="0" w:space="0" w:color="auto"/>
                                                        <w:left w:val="none" w:sz="0" w:space="0" w:color="auto"/>
                                                        <w:bottom w:val="none" w:sz="0" w:space="0" w:color="auto"/>
                                                        <w:right w:val="none" w:sz="0" w:space="0" w:color="auto"/>
                                                      </w:divBdr>
                                                      <w:divsChild>
                                                        <w:div w:id="49965333">
                                                          <w:marLeft w:val="0"/>
                                                          <w:marRight w:val="0"/>
                                                          <w:marTop w:val="0"/>
                                                          <w:marBottom w:val="0"/>
                                                          <w:divBdr>
                                                            <w:top w:val="none" w:sz="0" w:space="0" w:color="auto"/>
                                                            <w:left w:val="none" w:sz="0" w:space="0" w:color="auto"/>
                                                            <w:bottom w:val="none" w:sz="0" w:space="0" w:color="auto"/>
                                                            <w:right w:val="none" w:sz="0" w:space="0" w:color="auto"/>
                                                          </w:divBdr>
                                                          <w:divsChild>
                                                            <w:div w:id="49965336">
                                                              <w:marLeft w:val="0"/>
                                                              <w:marRight w:val="0"/>
                                                              <w:marTop w:val="0"/>
                                                              <w:marBottom w:val="0"/>
                                                              <w:divBdr>
                                                                <w:top w:val="none" w:sz="0" w:space="0" w:color="auto"/>
                                                                <w:left w:val="none" w:sz="0" w:space="0" w:color="auto"/>
                                                                <w:bottom w:val="none" w:sz="0" w:space="0" w:color="auto"/>
                                                                <w:right w:val="none" w:sz="0" w:space="0" w:color="auto"/>
                                                              </w:divBdr>
                                                              <w:divsChild>
                                                                <w:div w:id="49965320">
                                                                  <w:marLeft w:val="0"/>
                                                                  <w:marRight w:val="0"/>
                                                                  <w:marTop w:val="0"/>
                                                                  <w:marBottom w:val="0"/>
                                                                  <w:divBdr>
                                                                    <w:top w:val="none" w:sz="0" w:space="0" w:color="auto"/>
                                                                    <w:left w:val="none" w:sz="0" w:space="0" w:color="auto"/>
                                                                    <w:bottom w:val="none" w:sz="0" w:space="0" w:color="auto"/>
                                                                    <w:right w:val="none" w:sz="0" w:space="0" w:color="auto"/>
                                                                  </w:divBdr>
                                                                  <w:divsChild>
                                                                    <w:div w:id="49965342">
                                                                      <w:marLeft w:val="0"/>
                                                                      <w:marRight w:val="0"/>
                                                                      <w:marTop w:val="0"/>
                                                                      <w:marBottom w:val="0"/>
                                                                      <w:divBdr>
                                                                        <w:top w:val="none" w:sz="0" w:space="0" w:color="auto"/>
                                                                        <w:left w:val="none" w:sz="0" w:space="0" w:color="auto"/>
                                                                        <w:bottom w:val="none" w:sz="0" w:space="0" w:color="auto"/>
                                                                        <w:right w:val="none" w:sz="0" w:space="0" w:color="auto"/>
                                                                      </w:divBdr>
                                                                    </w:div>
                                                                  </w:divsChild>
                                                                </w:div>
                                                                <w:div w:id="49965328">
                                                                  <w:marLeft w:val="0"/>
                                                                  <w:marRight w:val="0"/>
                                                                  <w:marTop w:val="0"/>
                                                                  <w:marBottom w:val="0"/>
                                                                  <w:divBdr>
                                                                    <w:top w:val="none" w:sz="0" w:space="0" w:color="auto"/>
                                                                    <w:left w:val="none" w:sz="0" w:space="0" w:color="auto"/>
                                                                    <w:bottom w:val="none" w:sz="0" w:space="0" w:color="auto"/>
                                                                    <w:right w:val="none" w:sz="0" w:space="0" w:color="auto"/>
                                                                  </w:divBdr>
                                                                  <w:divsChild>
                                                                    <w:div w:id="49965346">
                                                                      <w:marLeft w:val="0"/>
                                                                      <w:marRight w:val="0"/>
                                                                      <w:marTop w:val="0"/>
                                                                      <w:marBottom w:val="0"/>
                                                                      <w:divBdr>
                                                                        <w:top w:val="none" w:sz="0" w:space="0" w:color="auto"/>
                                                                        <w:left w:val="none" w:sz="0" w:space="0" w:color="auto"/>
                                                                        <w:bottom w:val="none" w:sz="0" w:space="0" w:color="auto"/>
                                                                        <w:right w:val="none" w:sz="0" w:space="0" w:color="auto"/>
                                                                      </w:divBdr>
                                                                    </w:div>
                                                                  </w:divsChild>
                                                                </w:div>
                                                                <w:div w:id="49965337">
                                                                  <w:marLeft w:val="0"/>
                                                                  <w:marRight w:val="0"/>
                                                                  <w:marTop w:val="0"/>
                                                                  <w:marBottom w:val="0"/>
                                                                  <w:divBdr>
                                                                    <w:top w:val="none" w:sz="0" w:space="0" w:color="auto"/>
                                                                    <w:left w:val="none" w:sz="0" w:space="0" w:color="auto"/>
                                                                    <w:bottom w:val="none" w:sz="0" w:space="0" w:color="auto"/>
                                                                    <w:right w:val="none" w:sz="0" w:space="0" w:color="auto"/>
                                                                  </w:divBdr>
                                                                  <w:divsChild>
                                                                    <w:div w:id="49965332">
                                                                      <w:marLeft w:val="0"/>
                                                                      <w:marRight w:val="0"/>
                                                                      <w:marTop w:val="0"/>
                                                                      <w:marBottom w:val="0"/>
                                                                      <w:divBdr>
                                                                        <w:top w:val="none" w:sz="0" w:space="0" w:color="auto"/>
                                                                        <w:left w:val="none" w:sz="0" w:space="0" w:color="auto"/>
                                                                        <w:bottom w:val="none" w:sz="0" w:space="0" w:color="auto"/>
                                                                        <w:right w:val="none" w:sz="0" w:space="0" w:color="auto"/>
                                                                      </w:divBdr>
                                                                    </w:div>
                                                                  </w:divsChild>
                                                                </w:div>
                                                                <w:div w:id="49965343">
                                                                  <w:marLeft w:val="0"/>
                                                                  <w:marRight w:val="0"/>
                                                                  <w:marTop w:val="0"/>
                                                                  <w:marBottom w:val="0"/>
                                                                  <w:divBdr>
                                                                    <w:top w:val="none" w:sz="0" w:space="0" w:color="auto"/>
                                                                    <w:left w:val="none" w:sz="0" w:space="0" w:color="auto"/>
                                                                    <w:bottom w:val="none" w:sz="0" w:space="0" w:color="auto"/>
                                                                    <w:right w:val="none" w:sz="0" w:space="0" w:color="auto"/>
                                                                  </w:divBdr>
                                                                  <w:divsChild>
                                                                    <w:div w:id="49965334">
                                                                      <w:marLeft w:val="0"/>
                                                                      <w:marRight w:val="0"/>
                                                                      <w:marTop w:val="0"/>
                                                                      <w:marBottom w:val="0"/>
                                                                      <w:divBdr>
                                                                        <w:top w:val="none" w:sz="0" w:space="0" w:color="auto"/>
                                                                        <w:left w:val="none" w:sz="0" w:space="0" w:color="auto"/>
                                                                        <w:bottom w:val="none" w:sz="0" w:space="0" w:color="auto"/>
                                                                        <w:right w:val="none" w:sz="0" w:space="0" w:color="auto"/>
                                                                      </w:divBdr>
                                                                    </w:div>
                                                                  </w:divsChild>
                                                                </w:div>
                                                                <w:div w:id="49965356">
                                                                  <w:marLeft w:val="0"/>
                                                                  <w:marRight w:val="0"/>
                                                                  <w:marTop w:val="0"/>
                                                                  <w:marBottom w:val="0"/>
                                                                  <w:divBdr>
                                                                    <w:top w:val="none" w:sz="0" w:space="0" w:color="auto"/>
                                                                    <w:left w:val="none" w:sz="0" w:space="0" w:color="auto"/>
                                                                    <w:bottom w:val="none" w:sz="0" w:space="0" w:color="auto"/>
                                                                    <w:right w:val="none" w:sz="0" w:space="0" w:color="auto"/>
                                                                  </w:divBdr>
                                                                  <w:divsChild>
                                                                    <w:div w:id="49965326">
                                                                      <w:marLeft w:val="0"/>
                                                                      <w:marRight w:val="0"/>
                                                                      <w:marTop w:val="0"/>
                                                                      <w:marBottom w:val="0"/>
                                                                      <w:divBdr>
                                                                        <w:top w:val="none" w:sz="0" w:space="0" w:color="auto"/>
                                                                        <w:left w:val="none" w:sz="0" w:space="0" w:color="auto"/>
                                                                        <w:bottom w:val="none" w:sz="0" w:space="0" w:color="auto"/>
                                                                        <w:right w:val="none" w:sz="0" w:space="0" w:color="auto"/>
                                                                      </w:divBdr>
                                                                      <w:divsChild>
                                                                        <w:div w:id="49965321">
                                                                          <w:marLeft w:val="0"/>
                                                                          <w:marRight w:val="0"/>
                                                                          <w:marTop w:val="0"/>
                                                                          <w:marBottom w:val="0"/>
                                                                          <w:divBdr>
                                                                            <w:top w:val="none" w:sz="0" w:space="0" w:color="auto"/>
                                                                            <w:left w:val="none" w:sz="0" w:space="0" w:color="auto"/>
                                                                            <w:bottom w:val="none" w:sz="0" w:space="0" w:color="auto"/>
                                                                            <w:right w:val="none" w:sz="0" w:space="0" w:color="auto"/>
                                                                          </w:divBdr>
                                                                          <w:divsChild>
                                                                            <w:div w:id="49965354">
                                                                              <w:marLeft w:val="0"/>
                                                                              <w:marRight w:val="0"/>
                                                                              <w:marTop w:val="0"/>
                                                                              <w:marBottom w:val="0"/>
                                                                              <w:divBdr>
                                                                                <w:top w:val="none" w:sz="0" w:space="0" w:color="auto"/>
                                                                                <w:left w:val="none" w:sz="0" w:space="0" w:color="auto"/>
                                                                                <w:bottom w:val="none" w:sz="0" w:space="0" w:color="auto"/>
                                                                                <w:right w:val="none" w:sz="0" w:space="0" w:color="auto"/>
                                                                              </w:divBdr>
                                                                            </w:div>
                                                                          </w:divsChild>
                                                                        </w:div>
                                                                        <w:div w:id="49965344">
                                                                          <w:marLeft w:val="0"/>
                                                                          <w:marRight w:val="0"/>
                                                                          <w:marTop w:val="0"/>
                                                                          <w:marBottom w:val="0"/>
                                                                          <w:divBdr>
                                                                            <w:top w:val="none" w:sz="0" w:space="0" w:color="auto"/>
                                                                            <w:left w:val="none" w:sz="0" w:space="0" w:color="auto"/>
                                                                            <w:bottom w:val="none" w:sz="0" w:space="0" w:color="auto"/>
                                                                            <w:right w:val="none" w:sz="0" w:space="0" w:color="auto"/>
                                                                          </w:divBdr>
                                                                          <w:divsChild>
                                                                            <w:div w:id="49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348">
      <w:marLeft w:val="0"/>
      <w:marRight w:val="0"/>
      <w:marTop w:val="0"/>
      <w:marBottom w:val="0"/>
      <w:divBdr>
        <w:top w:val="none" w:sz="0" w:space="0" w:color="auto"/>
        <w:left w:val="none" w:sz="0" w:space="0" w:color="auto"/>
        <w:bottom w:val="none" w:sz="0" w:space="0" w:color="auto"/>
        <w:right w:val="none" w:sz="0" w:space="0" w:color="auto"/>
      </w:divBdr>
      <w:divsChild>
        <w:div w:id="49965327">
          <w:marLeft w:val="0"/>
          <w:marRight w:val="0"/>
          <w:marTop w:val="0"/>
          <w:marBottom w:val="0"/>
          <w:divBdr>
            <w:top w:val="none" w:sz="0" w:space="0" w:color="auto"/>
            <w:left w:val="none" w:sz="0" w:space="0" w:color="auto"/>
            <w:bottom w:val="none" w:sz="0" w:space="0" w:color="auto"/>
            <w:right w:val="none" w:sz="0" w:space="0" w:color="auto"/>
          </w:divBdr>
          <w:divsChild>
            <w:div w:id="49965329">
              <w:marLeft w:val="0"/>
              <w:marRight w:val="0"/>
              <w:marTop w:val="0"/>
              <w:marBottom w:val="0"/>
              <w:divBdr>
                <w:top w:val="none" w:sz="0" w:space="0" w:color="auto"/>
                <w:left w:val="none" w:sz="0" w:space="0" w:color="auto"/>
                <w:bottom w:val="none" w:sz="0" w:space="0" w:color="auto"/>
                <w:right w:val="none" w:sz="0" w:space="0" w:color="auto"/>
              </w:divBdr>
            </w:div>
            <w:div w:id="49965357">
              <w:marLeft w:val="0"/>
              <w:marRight w:val="0"/>
              <w:marTop w:val="0"/>
              <w:marBottom w:val="0"/>
              <w:divBdr>
                <w:top w:val="none" w:sz="0" w:space="0" w:color="auto"/>
                <w:left w:val="none" w:sz="0" w:space="0" w:color="auto"/>
                <w:bottom w:val="none" w:sz="0" w:space="0" w:color="auto"/>
                <w:right w:val="none" w:sz="0" w:space="0" w:color="auto"/>
              </w:divBdr>
            </w:div>
          </w:divsChild>
        </w:div>
        <w:div w:id="49965347">
          <w:marLeft w:val="0"/>
          <w:marRight w:val="0"/>
          <w:marTop w:val="0"/>
          <w:marBottom w:val="0"/>
          <w:divBdr>
            <w:top w:val="none" w:sz="0" w:space="0" w:color="auto"/>
            <w:left w:val="none" w:sz="0" w:space="0" w:color="auto"/>
            <w:bottom w:val="none" w:sz="0" w:space="0" w:color="auto"/>
            <w:right w:val="none" w:sz="0" w:space="0" w:color="auto"/>
          </w:divBdr>
        </w:div>
        <w:div w:id="49965355">
          <w:marLeft w:val="0"/>
          <w:marRight w:val="0"/>
          <w:marTop w:val="0"/>
          <w:marBottom w:val="0"/>
          <w:divBdr>
            <w:top w:val="none" w:sz="0" w:space="0" w:color="auto"/>
            <w:left w:val="none" w:sz="0" w:space="0" w:color="auto"/>
            <w:bottom w:val="none" w:sz="0" w:space="0" w:color="auto"/>
            <w:right w:val="none" w:sz="0" w:space="0" w:color="auto"/>
          </w:divBdr>
        </w:div>
      </w:divsChild>
    </w:div>
    <w:div w:id="49965349">
      <w:marLeft w:val="0"/>
      <w:marRight w:val="0"/>
      <w:marTop w:val="0"/>
      <w:marBottom w:val="0"/>
      <w:divBdr>
        <w:top w:val="none" w:sz="0" w:space="0" w:color="auto"/>
        <w:left w:val="none" w:sz="0" w:space="0" w:color="auto"/>
        <w:bottom w:val="none" w:sz="0" w:space="0" w:color="auto"/>
        <w:right w:val="none" w:sz="0" w:space="0" w:color="auto"/>
      </w:divBdr>
    </w:div>
    <w:div w:id="4996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idelines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ilo1708\LOCALS~1\Temp\notesBDC584\~WRD16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~WRD1633</Template>
  <TotalTime>2</TotalTime>
  <Pages>6</Pages>
  <Words>757</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DHHS</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Common guidelines and Code of conduct - Chinese Medicine Council of New South Wales</dc:title>
  <dc:subject>Consultation submission</dc:subject>
  <dc:creator>AHPRA</dc:creator>
  <cp:lastModifiedBy>glyons</cp:lastModifiedBy>
  <cp:revision>2</cp:revision>
  <cp:lastPrinted>2012-04-11T05:49:00Z</cp:lastPrinted>
  <dcterms:created xsi:type="dcterms:W3CDTF">2013-10-09T03:15:00Z</dcterms:created>
  <dcterms:modified xsi:type="dcterms:W3CDTF">2013-10-09T03:15:00Z</dcterms:modified>
</cp:coreProperties>
</file>